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422AD" w14:textId="4A2BFED3" w:rsidR="00737036" w:rsidRDefault="00533336" w:rsidP="00737036">
      <w:pPr>
        <w:pStyle w:val="Blocktext"/>
        <w:spacing w:after="120"/>
        <w:ind w:left="74" w:right="0"/>
        <w:jc w:val="center"/>
        <w:rPr>
          <w:rFonts w:ascii="Verdana" w:hAnsi="Verdana" w:cs="Arial"/>
          <w:b/>
          <w:sz w:val="28"/>
          <w:szCs w:val="28"/>
        </w:rPr>
      </w:pPr>
      <w:r w:rsidRPr="008C2A40">
        <w:rPr>
          <w:rFonts w:ascii="Verdana" w:hAnsi="Verdana" w:cs="Arial"/>
          <w:b/>
          <w:sz w:val="28"/>
          <w:szCs w:val="28"/>
        </w:rPr>
        <w:t xml:space="preserve"> Aktiv für Akzeptanz, Gleichstellung und gesellschaftlichen Zusammenhalt – </w:t>
      </w:r>
      <w:r w:rsidR="00641535" w:rsidRPr="008C2A40">
        <w:rPr>
          <w:rFonts w:ascii="Verdana" w:hAnsi="Verdana" w:cs="Arial"/>
          <w:b/>
          <w:sz w:val="28"/>
          <w:szCs w:val="28"/>
        </w:rPr>
        <w:t xml:space="preserve">Baden-Württemberg </w:t>
      </w:r>
      <w:r w:rsidRPr="008C2A40">
        <w:rPr>
          <w:rFonts w:ascii="Verdana" w:hAnsi="Verdana" w:cs="Arial"/>
          <w:b/>
          <w:sz w:val="28"/>
          <w:szCs w:val="28"/>
        </w:rPr>
        <w:t>als</w:t>
      </w:r>
      <w:r w:rsidR="00641535" w:rsidRPr="008C2A40">
        <w:rPr>
          <w:rFonts w:ascii="Verdana" w:hAnsi="Verdana" w:cs="Arial"/>
          <w:b/>
          <w:sz w:val="28"/>
          <w:szCs w:val="28"/>
        </w:rPr>
        <w:t xml:space="preserve"> Freiheitsraum für </w:t>
      </w:r>
      <w:r w:rsidRPr="008C2A40">
        <w:rPr>
          <w:rFonts w:ascii="Verdana" w:hAnsi="Verdana" w:cs="Arial"/>
          <w:b/>
          <w:sz w:val="28"/>
          <w:szCs w:val="28"/>
        </w:rPr>
        <w:t>LSBTTIQ</w:t>
      </w:r>
      <w:r w:rsidR="00641535" w:rsidRPr="008C2A40">
        <w:rPr>
          <w:rFonts w:ascii="Verdana" w:hAnsi="Verdana" w:cs="Arial"/>
          <w:b/>
          <w:sz w:val="28"/>
          <w:szCs w:val="28"/>
        </w:rPr>
        <w:t>-Personen</w:t>
      </w:r>
    </w:p>
    <w:p w14:paraId="14DBB14F" w14:textId="77777777" w:rsidR="00F40B35" w:rsidRPr="00F40B35" w:rsidRDefault="00F40B35" w:rsidP="00737036">
      <w:pPr>
        <w:pStyle w:val="Blocktext"/>
        <w:spacing w:after="120"/>
        <w:ind w:left="74" w:right="0"/>
        <w:jc w:val="center"/>
        <w:rPr>
          <w:rFonts w:ascii="Verdana" w:hAnsi="Verdana" w:cs="Arial"/>
          <w:b/>
          <w:sz w:val="10"/>
          <w:szCs w:val="10"/>
        </w:rPr>
      </w:pPr>
    </w:p>
    <w:p w14:paraId="06F6B77E" w14:textId="54AC2F0A" w:rsidR="00882AD3" w:rsidRDefault="008E4DB4" w:rsidP="00002ED5">
      <w:pPr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Rede</w:t>
      </w:r>
      <w:r w:rsidR="00153147">
        <w:rPr>
          <w:rFonts w:ascii="Verdana" w:hAnsi="Verdana" w:cs="Arial"/>
          <w:b/>
          <w:i/>
        </w:rPr>
        <w:t xml:space="preserve"> von Oliver Hildenbrand</w:t>
      </w:r>
      <w:r w:rsidR="00BF3C23">
        <w:rPr>
          <w:rFonts w:ascii="Verdana" w:hAnsi="Verdana" w:cs="Arial"/>
          <w:b/>
          <w:i/>
        </w:rPr>
        <w:t xml:space="preserve"> </w:t>
      </w:r>
      <w:r w:rsidRPr="008E4DB4">
        <w:rPr>
          <w:rFonts w:ascii="Verdana" w:hAnsi="Verdana" w:cs="Arial"/>
          <w:b/>
          <w:i/>
        </w:rPr>
        <w:t xml:space="preserve">am </w:t>
      </w:r>
      <w:r w:rsidR="004E1E05">
        <w:rPr>
          <w:rFonts w:ascii="Verdana" w:hAnsi="Verdana" w:cs="Arial"/>
          <w:b/>
          <w:i/>
        </w:rPr>
        <w:t>1</w:t>
      </w:r>
      <w:r w:rsidR="00641535">
        <w:rPr>
          <w:rFonts w:ascii="Verdana" w:hAnsi="Verdana" w:cs="Arial"/>
          <w:b/>
          <w:i/>
        </w:rPr>
        <w:t>0</w:t>
      </w:r>
      <w:r w:rsidR="004E1E05">
        <w:rPr>
          <w:rFonts w:ascii="Verdana" w:hAnsi="Verdana" w:cs="Arial"/>
          <w:b/>
          <w:i/>
        </w:rPr>
        <w:t xml:space="preserve">. </w:t>
      </w:r>
      <w:r w:rsidR="00641535">
        <w:rPr>
          <w:rFonts w:ascii="Verdana" w:hAnsi="Verdana" w:cs="Arial"/>
          <w:b/>
          <w:i/>
        </w:rPr>
        <w:t>November</w:t>
      </w:r>
      <w:r w:rsidR="00AE4E30">
        <w:rPr>
          <w:rFonts w:ascii="Verdana" w:hAnsi="Verdana" w:cs="Arial"/>
          <w:b/>
          <w:i/>
        </w:rPr>
        <w:t xml:space="preserve"> </w:t>
      </w:r>
      <w:r w:rsidRPr="008E4DB4">
        <w:rPr>
          <w:rFonts w:ascii="Verdana" w:hAnsi="Verdana" w:cs="Arial"/>
          <w:b/>
          <w:i/>
        </w:rPr>
        <w:t>202</w:t>
      </w:r>
      <w:r w:rsidR="00AE4E30">
        <w:rPr>
          <w:rFonts w:ascii="Verdana" w:hAnsi="Verdana" w:cs="Arial"/>
          <w:b/>
          <w:i/>
        </w:rPr>
        <w:t>2</w:t>
      </w:r>
      <w:r w:rsidR="00BF3C23">
        <w:rPr>
          <w:rFonts w:ascii="Verdana" w:hAnsi="Verdana" w:cs="Arial"/>
          <w:b/>
          <w:i/>
        </w:rPr>
        <w:t xml:space="preserve"> </w:t>
      </w:r>
    </w:p>
    <w:p w14:paraId="41EA0409" w14:textId="77777777" w:rsidR="008E4DB4" w:rsidRDefault="00BF3C23" w:rsidP="00882AD3">
      <w:pPr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im Landtag</w:t>
      </w:r>
      <w:r w:rsidR="00882AD3">
        <w:rPr>
          <w:rFonts w:ascii="Verdana" w:hAnsi="Verdana" w:cs="Arial"/>
          <w:b/>
          <w:i/>
        </w:rPr>
        <w:t xml:space="preserve"> von Baden-Württemberg</w:t>
      </w:r>
    </w:p>
    <w:p w14:paraId="49A9AE00" w14:textId="77777777" w:rsidR="00153147" w:rsidRPr="00153147" w:rsidRDefault="00153147" w:rsidP="008E4DB4">
      <w:pPr>
        <w:jc w:val="center"/>
        <w:rPr>
          <w:rFonts w:ascii="Verdana" w:hAnsi="Verdana" w:cs="Arial"/>
          <w:b/>
          <w:i/>
          <w:sz w:val="10"/>
          <w:szCs w:val="10"/>
        </w:rPr>
      </w:pPr>
    </w:p>
    <w:p w14:paraId="479A7BCD" w14:textId="0A11F684" w:rsidR="00152A48" w:rsidRDefault="004E7328" w:rsidP="00065FE2">
      <w:pPr>
        <w:jc w:val="center"/>
        <w:rPr>
          <w:rFonts w:ascii="Verdana" w:hAnsi="Verdana" w:cs="Arial"/>
          <w:b/>
          <w:i/>
          <w:sz w:val="20"/>
          <w:szCs w:val="20"/>
        </w:rPr>
      </w:pPr>
      <w:r w:rsidRPr="00BF3C23">
        <w:rPr>
          <w:rFonts w:ascii="Verdana" w:hAnsi="Verdana" w:cs="Arial"/>
          <w:b/>
          <w:i/>
          <w:sz w:val="20"/>
          <w:szCs w:val="20"/>
        </w:rPr>
        <w:t xml:space="preserve">Redezeit: </w:t>
      </w:r>
      <w:r w:rsidR="00484E2A">
        <w:rPr>
          <w:rFonts w:ascii="Verdana" w:hAnsi="Verdana" w:cs="Arial"/>
          <w:b/>
          <w:i/>
          <w:sz w:val="20"/>
          <w:szCs w:val="20"/>
        </w:rPr>
        <w:t>5</w:t>
      </w:r>
      <w:r w:rsidR="002F42D8">
        <w:rPr>
          <w:rFonts w:ascii="Verdana" w:hAnsi="Verdana" w:cs="Arial"/>
          <w:b/>
          <w:i/>
          <w:sz w:val="20"/>
          <w:szCs w:val="20"/>
        </w:rPr>
        <w:t xml:space="preserve"> Minuten</w:t>
      </w:r>
      <w:r w:rsidR="00065FE2">
        <w:rPr>
          <w:rFonts w:ascii="Verdana" w:hAnsi="Verdana" w:cs="Arial"/>
          <w:b/>
          <w:i/>
          <w:sz w:val="20"/>
          <w:szCs w:val="20"/>
        </w:rPr>
        <w:t xml:space="preserve"> (</w:t>
      </w:r>
      <w:r w:rsidR="00065FE2" w:rsidRPr="00065FE2">
        <w:rPr>
          <w:rFonts w:ascii="Verdana" w:hAnsi="Verdana" w:cs="Arial"/>
          <w:b/>
          <w:i/>
          <w:sz w:val="20"/>
          <w:szCs w:val="20"/>
        </w:rPr>
        <w:t xml:space="preserve">≈ </w:t>
      </w:r>
      <w:r w:rsidR="00533336">
        <w:rPr>
          <w:rFonts w:ascii="Verdana" w:hAnsi="Verdana" w:cs="Arial"/>
          <w:b/>
          <w:i/>
          <w:sz w:val="20"/>
          <w:szCs w:val="20"/>
        </w:rPr>
        <w:t>5</w:t>
      </w:r>
      <w:r w:rsidR="00F707E2">
        <w:rPr>
          <w:rFonts w:ascii="Verdana" w:hAnsi="Verdana" w:cs="Arial"/>
          <w:b/>
          <w:i/>
          <w:sz w:val="20"/>
          <w:szCs w:val="20"/>
        </w:rPr>
        <w:t>50</w:t>
      </w:r>
      <w:r w:rsidR="00065FE2" w:rsidRPr="00065FE2">
        <w:rPr>
          <w:rFonts w:ascii="Verdana" w:hAnsi="Verdana" w:cs="Arial"/>
          <w:b/>
          <w:i/>
          <w:sz w:val="20"/>
          <w:szCs w:val="20"/>
        </w:rPr>
        <w:t xml:space="preserve"> Wörter)</w:t>
      </w:r>
    </w:p>
    <w:p w14:paraId="2CC61CF0" w14:textId="7E388D61" w:rsidR="00465CC2" w:rsidRPr="00465CC2" w:rsidRDefault="00465CC2" w:rsidP="00065FE2">
      <w:pPr>
        <w:jc w:val="center"/>
        <w:rPr>
          <w:rFonts w:ascii="Verdana" w:hAnsi="Verdana" w:cs="Arial"/>
          <w:b/>
          <w:i/>
          <w:sz w:val="10"/>
          <w:szCs w:val="10"/>
        </w:rPr>
      </w:pPr>
    </w:p>
    <w:p w14:paraId="4D776442" w14:textId="17BB1EAE" w:rsidR="00465CC2" w:rsidRPr="00737036" w:rsidRDefault="00465CC2" w:rsidP="00737036">
      <w:pPr>
        <w:pBdr>
          <w:bottom w:val="single" w:sz="6" w:space="1" w:color="auto"/>
        </w:pBdr>
        <w:spacing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Es gilt das gesprochene Wort.</w:t>
      </w:r>
    </w:p>
    <w:p w14:paraId="795F6680" w14:textId="77777777" w:rsidR="00525850" w:rsidRPr="00465CC2" w:rsidRDefault="00525850" w:rsidP="00465CC2">
      <w:pPr>
        <w:pBdr>
          <w:bottom w:val="single" w:sz="6" w:space="1" w:color="auto"/>
        </w:pBdr>
        <w:spacing w:line="360" w:lineRule="auto"/>
        <w:rPr>
          <w:rFonts w:ascii="Verdana" w:hAnsi="Verdana" w:cs="Arial"/>
          <w:sz w:val="10"/>
          <w:szCs w:val="10"/>
        </w:rPr>
      </w:pPr>
    </w:p>
    <w:p w14:paraId="5BEC4551" w14:textId="77777777" w:rsidR="00EE6BEA" w:rsidRPr="00152A48" w:rsidRDefault="00EE6BEA" w:rsidP="00EE6BEA">
      <w:pPr>
        <w:spacing w:line="360" w:lineRule="auto"/>
        <w:rPr>
          <w:rFonts w:ascii="Verdana" w:hAnsi="Verdana" w:cs="Arial"/>
          <w:sz w:val="10"/>
          <w:szCs w:val="10"/>
        </w:rPr>
      </w:pPr>
    </w:p>
    <w:p w14:paraId="122C2858" w14:textId="77777777" w:rsidR="006B0668" w:rsidRDefault="006B0668" w:rsidP="00B349CD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3146B5F" w14:textId="77777777" w:rsidR="00B349CD" w:rsidRDefault="008E4DB4" w:rsidP="00B349CD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Frau Präsidentin</w:t>
      </w:r>
      <w:r w:rsidR="002F289E">
        <w:rPr>
          <w:rFonts w:ascii="Verdana" w:hAnsi="Verdana" w:cs="Arial"/>
          <w:color w:val="000000"/>
          <w:sz w:val="28"/>
          <w:szCs w:val="28"/>
        </w:rPr>
        <w:t xml:space="preserve"> / Herr Präsident</w:t>
      </w:r>
      <w:r w:rsidR="00882AD3">
        <w:rPr>
          <w:rFonts w:ascii="Verdana" w:hAnsi="Verdana" w:cs="Arial"/>
          <w:color w:val="000000"/>
          <w:sz w:val="28"/>
          <w:szCs w:val="28"/>
        </w:rPr>
        <w:t>,</w:t>
      </w:r>
    </w:p>
    <w:p w14:paraId="0167E638" w14:textId="77777777" w:rsidR="008E4DB4" w:rsidRDefault="008E4DB4" w:rsidP="00B349CD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Sehr geehrte Damen und Herren</w:t>
      </w:r>
      <w:r w:rsidR="00882AD3">
        <w:rPr>
          <w:rFonts w:ascii="Verdana" w:hAnsi="Verdana" w:cs="Arial"/>
          <w:color w:val="000000"/>
          <w:sz w:val="28"/>
          <w:szCs w:val="28"/>
        </w:rPr>
        <w:t>,</w:t>
      </w:r>
    </w:p>
    <w:p w14:paraId="09F7A97F" w14:textId="77777777" w:rsidR="008E4DB4" w:rsidRDefault="008E4DB4" w:rsidP="00B349CD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Liebe Kolleginnen und Kollegen</w:t>
      </w:r>
      <w:r w:rsidR="00882AD3">
        <w:rPr>
          <w:rFonts w:ascii="Verdana" w:hAnsi="Verdana" w:cs="Arial"/>
          <w:color w:val="000000"/>
          <w:sz w:val="28"/>
          <w:szCs w:val="28"/>
        </w:rPr>
        <w:t>,</w:t>
      </w:r>
    </w:p>
    <w:p w14:paraId="7D2E149F" w14:textId="14DF6671" w:rsidR="00E27F72" w:rsidRDefault="00E27F72" w:rsidP="00B349CD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5DE803F1" w14:textId="71EA8A9F" w:rsidR="00533336" w:rsidRDefault="00D83120" w:rsidP="00A917AF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um den queerfeindlichen </w:t>
      </w:r>
      <w:r w:rsidR="00533336">
        <w:rPr>
          <w:rFonts w:ascii="Verdana" w:hAnsi="Verdana" w:cs="Arial"/>
          <w:color w:val="000000"/>
          <w:sz w:val="28"/>
          <w:szCs w:val="28"/>
        </w:rPr>
        <w:t>Entwicklungen</w:t>
      </w:r>
      <w:r>
        <w:rPr>
          <w:rFonts w:ascii="Verdana" w:hAnsi="Verdana" w:cs="Arial"/>
          <w:color w:val="000000"/>
          <w:sz w:val="28"/>
          <w:szCs w:val="28"/>
        </w:rPr>
        <w:t xml:space="preserve"> in Polen, Ungarn und anderen EU-Mitgliedstaaten etwas entgegenzusetzen, hat das Europäische Parlament im März 2021 ein starkes Zeichen gesetzt: Es hat mit großer Mehrheit die Europäische Union zum „Freiheitsraum für LSB</w:t>
      </w:r>
      <w:r w:rsidR="009B5ADE">
        <w:rPr>
          <w:rFonts w:ascii="Verdana" w:hAnsi="Verdana" w:cs="Arial"/>
          <w:color w:val="000000"/>
          <w:sz w:val="28"/>
          <w:szCs w:val="28"/>
        </w:rPr>
        <w:t>T</w:t>
      </w:r>
      <w:r>
        <w:rPr>
          <w:rFonts w:ascii="Verdana" w:hAnsi="Verdana" w:cs="Arial"/>
          <w:color w:val="000000"/>
          <w:sz w:val="28"/>
          <w:szCs w:val="28"/>
        </w:rPr>
        <w:t xml:space="preserve">TIQ-Personen“ erklärt. </w:t>
      </w:r>
      <w:r w:rsidR="000675DF">
        <w:rPr>
          <w:rFonts w:ascii="Verdana" w:hAnsi="Verdana" w:cs="Arial"/>
          <w:color w:val="000000"/>
          <w:sz w:val="28"/>
          <w:szCs w:val="28"/>
        </w:rPr>
        <w:t xml:space="preserve">Diesem Beispiel </w:t>
      </w:r>
      <w:r w:rsidR="009B5ADE">
        <w:rPr>
          <w:rFonts w:ascii="Verdana" w:hAnsi="Verdana" w:cs="Arial"/>
          <w:color w:val="000000"/>
          <w:sz w:val="28"/>
          <w:szCs w:val="28"/>
        </w:rPr>
        <w:t>w</w:t>
      </w:r>
      <w:r w:rsidR="00533336">
        <w:rPr>
          <w:rFonts w:ascii="Verdana" w:hAnsi="Verdana" w:cs="Arial"/>
          <w:color w:val="000000"/>
          <w:sz w:val="28"/>
          <w:szCs w:val="28"/>
        </w:rPr>
        <w:t>ollen wir heute folgen und</w:t>
      </w:r>
      <w:r w:rsidR="000675D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auch </w:t>
      </w:r>
      <w:r w:rsidR="000675DF">
        <w:rPr>
          <w:rFonts w:ascii="Verdana" w:hAnsi="Verdana" w:cs="Arial"/>
          <w:color w:val="000000"/>
          <w:sz w:val="28"/>
          <w:szCs w:val="28"/>
        </w:rPr>
        <w:t xml:space="preserve">Baden-Württemberg </w:t>
      </w:r>
      <w:r w:rsidR="001129A4">
        <w:rPr>
          <w:rFonts w:ascii="Verdana" w:hAnsi="Verdana" w:cs="Arial"/>
          <w:color w:val="000000"/>
          <w:sz w:val="28"/>
          <w:szCs w:val="28"/>
        </w:rPr>
        <w:t>offiziell</w:t>
      </w:r>
      <w:r w:rsidR="009B5ADE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5B56D8">
        <w:rPr>
          <w:rFonts w:ascii="Verdana" w:hAnsi="Verdana" w:cs="Arial"/>
          <w:color w:val="000000"/>
          <w:sz w:val="28"/>
          <w:szCs w:val="28"/>
        </w:rPr>
        <w:t>als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1129A4">
        <w:rPr>
          <w:rFonts w:ascii="Verdana" w:hAnsi="Verdana" w:cs="Arial"/>
          <w:color w:val="000000"/>
          <w:sz w:val="28"/>
          <w:szCs w:val="28"/>
        </w:rPr>
        <w:t>„Freiheitsraum</w:t>
      </w:r>
      <w:r w:rsidR="00533336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1129A4">
        <w:rPr>
          <w:rFonts w:ascii="Verdana" w:hAnsi="Verdana" w:cs="Arial"/>
          <w:color w:val="000000"/>
          <w:sz w:val="28"/>
          <w:szCs w:val="28"/>
        </w:rPr>
        <w:t>für queere Menschen</w:t>
      </w:r>
      <w:r w:rsidR="00533336">
        <w:rPr>
          <w:rFonts w:ascii="Verdana" w:hAnsi="Verdana" w:cs="Arial"/>
          <w:color w:val="000000"/>
          <w:sz w:val="28"/>
          <w:szCs w:val="28"/>
        </w:rPr>
        <w:t>“</w:t>
      </w:r>
      <w:r w:rsidR="001129A4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3258A">
        <w:rPr>
          <w:rFonts w:ascii="Verdana" w:hAnsi="Verdana" w:cs="Arial"/>
          <w:color w:val="000000"/>
          <w:sz w:val="28"/>
          <w:szCs w:val="28"/>
        </w:rPr>
        <w:t>ausrufen</w:t>
      </w:r>
      <w:r w:rsidR="000675DF">
        <w:rPr>
          <w:rFonts w:ascii="Verdana" w:hAnsi="Verdana" w:cs="Arial"/>
          <w:color w:val="000000"/>
          <w:sz w:val="28"/>
          <w:szCs w:val="28"/>
        </w:rPr>
        <w:t xml:space="preserve">. </w:t>
      </w:r>
    </w:p>
    <w:p w14:paraId="5A9E48D7" w14:textId="77777777" w:rsidR="008C2A40" w:rsidRDefault="008C2A40" w:rsidP="00A917AF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751CACB" w14:textId="0DFF74B6" w:rsidR="008C2A40" w:rsidRDefault="00533336" w:rsidP="008C2A40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Ich</w:t>
      </w:r>
      <w:r w:rsidR="00A917AF">
        <w:rPr>
          <w:rFonts w:ascii="Verdana" w:hAnsi="Verdana" w:cs="Arial"/>
          <w:color w:val="000000"/>
          <w:sz w:val="28"/>
          <w:szCs w:val="28"/>
        </w:rPr>
        <w:t xml:space="preserve"> freue mich, dass die Fraktionen GRÜNE, CDU</w:t>
      </w:r>
      <w:r>
        <w:rPr>
          <w:rFonts w:ascii="Verdana" w:hAnsi="Verdana" w:cs="Arial"/>
          <w:color w:val="000000"/>
          <w:sz w:val="28"/>
          <w:szCs w:val="28"/>
        </w:rPr>
        <w:t xml:space="preserve">, </w:t>
      </w:r>
      <w:r w:rsidR="00A917AF">
        <w:rPr>
          <w:rFonts w:ascii="Verdana" w:hAnsi="Verdana" w:cs="Arial"/>
          <w:color w:val="000000"/>
          <w:sz w:val="28"/>
          <w:szCs w:val="28"/>
        </w:rPr>
        <w:t>SPD</w:t>
      </w:r>
      <w:r>
        <w:rPr>
          <w:rFonts w:ascii="Verdana" w:hAnsi="Verdana" w:cs="Arial"/>
          <w:color w:val="000000"/>
          <w:sz w:val="28"/>
          <w:szCs w:val="28"/>
        </w:rPr>
        <w:t xml:space="preserve"> und FDP/DVP</w:t>
      </w:r>
      <w:r w:rsidR="00A917AF">
        <w:rPr>
          <w:rFonts w:ascii="Verdana" w:hAnsi="Verdana" w:cs="Arial"/>
          <w:color w:val="000000"/>
          <w:sz w:val="28"/>
          <w:szCs w:val="28"/>
        </w:rPr>
        <w:t xml:space="preserve"> dies</w:t>
      </w:r>
      <w:r w:rsidR="00C50233"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 xml:space="preserve">zu einem gemeinsamen Anliegen </w:t>
      </w:r>
      <w:r w:rsidR="00652FB0">
        <w:rPr>
          <w:rFonts w:ascii="Verdana" w:hAnsi="Verdana" w:cs="Arial"/>
          <w:color w:val="000000"/>
          <w:sz w:val="28"/>
          <w:szCs w:val="28"/>
        </w:rPr>
        <w:t>ge</w:t>
      </w:r>
      <w:r w:rsidR="00C50233">
        <w:rPr>
          <w:rFonts w:ascii="Verdana" w:hAnsi="Verdana" w:cs="Arial"/>
          <w:color w:val="000000"/>
          <w:sz w:val="28"/>
          <w:szCs w:val="28"/>
        </w:rPr>
        <w:t>mach</w:t>
      </w:r>
      <w:r w:rsidR="00652FB0">
        <w:rPr>
          <w:rFonts w:ascii="Verdana" w:hAnsi="Verdana" w:cs="Arial"/>
          <w:color w:val="000000"/>
          <w:sz w:val="28"/>
          <w:szCs w:val="28"/>
        </w:rPr>
        <w:t>t haben</w:t>
      </w:r>
      <w:r>
        <w:rPr>
          <w:rFonts w:ascii="Verdana" w:hAnsi="Verdana" w:cs="Arial"/>
          <w:color w:val="000000"/>
          <w:sz w:val="28"/>
          <w:szCs w:val="28"/>
        </w:rPr>
        <w:t xml:space="preserve">. </w:t>
      </w:r>
      <w:r w:rsidR="009B5ADE">
        <w:rPr>
          <w:rFonts w:ascii="Verdana" w:hAnsi="Verdana" w:cs="Arial"/>
          <w:color w:val="000000"/>
          <w:sz w:val="28"/>
          <w:szCs w:val="28"/>
        </w:rPr>
        <w:t xml:space="preserve">Für ihre Initiative möchte ich der </w:t>
      </w:r>
      <w:r w:rsidR="00A917AF">
        <w:rPr>
          <w:rFonts w:ascii="Verdana" w:hAnsi="Verdana" w:cs="Arial"/>
          <w:color w:val="000000"/>
          <w:sz w:val="28"/>
          <w:szCs w:val="28"/>
        </w:rPr>
        <w:t>SPD-Fraktion an dieser Stelle ausdrücklich danken</w:t>
      </w:r>
      <w:r>
        <w:rPr>
          <w:rFonts w:ascii="Verdana" w:hAnsi="Verdana" w:cs="Arial"/>
          <w:color w:val="000000"/>
          <w:sz w:val="28"/>
          <w:szCs w:val="28"/>
        </w:rPr>
        <w:t xml:space="preserve">. </w:t>
      </w:r>
      <w:r w:rsidR="008C2A40">
        <w:rPr>
          <w:rFonts w:ascii="Verdana" w:hAnsi="Verdana" w:cs="Arial"/>
          <w:color w:val="000000"/>
          <w:sz w:val="28"/>
          <w:szCs w:val="28"/>
        </w:rPr>
        <w:t>Und i</w:t>
      </w:r>
      <w:r>
        <w:rPr>
          <w:rFonts w:ascii="Verdana" w:hAnsi="Verdana" w:cs="Arial"/>
          <w:color w:val="000000"/>
          <w:sz w:val="28"/>
          <w:szCs w:val="28"/>
        </w:rPr>
        <w:t xml:space="preserve">ch bin </w:t>
      </w:r>
      <w:r w:rsidR="0003258A">
        <w:rPr>
          <w:rFonts w:ascii="Verdana" w:hAnsi="Verdana" w:cs="Arial"/>
          <w:color w:val="000000"/>
          <w:sz w:val="28"/>
          <w:szCs w:val="28"/>
        </w:rPr>
        <w:t xml:space="preserve">gleichzeitig </w:t>
      </w:r>
      <w:r w:rsidR="00624118">
        <w:rPr>
          <w:rFonts w:ascii="Verdana" w:hAnsi="Verdana" w:cs="Arial"/>
          <w:color w:val="000000"/>
          <w:sz w:val="28"/>
          <w:szCs w:val="28"/>
        </w:rPr>
        <w:t xml:space="preserve">sehr </w:t>
      </w:r>
      <w:r>
        <w:rPr>
          <w:rFonts w:ascii="Verdana" w:hAnsi="Verdana" w:cs="Arial"/>
          <w:color w:val="000000"/>
          <w:sz w:val="28"/>
          <w:szCs w:val="28"/>
        </w:rPr>
        <w:t>froh, dass</w:t>
      </w:r>
      <w:r w:rsidR="00C50233"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sich die demokratischen Fraktionen</w:t>
      </w:r>
      <w:r w:rsidR="00C50233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652FB0">
        <w:rPr>
          <w:rFonts w:ascii="Verdana" w:hAnsi="Verdana" w:cs="Arial"/>
          <w:color w:val="000000"/>
          <w:sz w:val="28"/>
          <w:szCs w:val="28"/>
        </w:rPr>
        <w:t xml:space="preserve">heute </w:t>
      </w:r>
      <w:r w:rsidR="00C50233">
        <w:rPr>
          <w:rFonts w:ascii="Verdana" w:hAnsi="Verdana" w:cs="Arial"/>
          <w:color w:val="000000"/>
          <w:sz w:val="28"/>
          <w:szCs w:val="28"/>
        </w:rPr>
        <w:t xml:space="preserve">unterhaken </w:t>
      </w:r>
      <w:r>
        <w:rPr>
          <w:rFonts w:ascii="Verdana" w:hAnsi="Verdana" w:cs="Arial"/>
          <w:color w:val="000000"/>
          <w:sz w:val="28"/>
          <w:szCs w:val="28"/>
        </w:rPr>
        <w:t xml:space="preserve">und </w:t>
      </w:r>
      <w:r w:rsidR="003678CD">
        <w:rPr>
          <w:rFonts w:ascii="Verdana" w:hAnsi="Verdana" w:cs="Arial"/>
          <w:color w:val="000000"/>
          <w:sz w:val="28"/>
          <w:szCs w:val="28"/>
        </w:rPr>
        <w:t>dass wir</w:t>
      </w:r>
      <w:r w:rsidR="008C2A40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3678CD">
        <w:rPr>
          <w:rFonts w:ascii="Verdana" w:hAnsi="Verdana" w:cs="Arial"/>
          <w:color w:val="000000"/>
          <w:sz w:val="28"/>
          <w:szCs w:val="28"/>
        </w:rPr>
        <w:t xml:space="preserve">dieses wichtige Signal </w:t>
      </w:r>
      <w:r w:rsidR="00C50233">
        <w:rPr>
          <w:rFonts w:ascii="Verdana" w:hAnsi="Verdana" w:cs="Arial"/>
          <w:color w:val="000000"/>
          <w:sz w:val="28"/>
          <w:szCs w:val="28"/>
        </w:rPr>
        <w:t xml:space="preserve">heute </w:t>
      </w:r>
      <w:r w:rsidR="003678CD">
        <w:rPr>
          <w:rFonts w:ascii="Verdana" w:hAnsi="Verdana" w:cs="Arial"/>
          <w:color w:val="000000"/>
          <w:sz w:val="28"/>
          <w:szCs w:val="28"/>
        </w:rPr>
        <w:t xml:space="preserve">gemeinsam aussenden. </w:t>
      </w:r>
    </w:p>
    <w:p w14:paraId="111E9167" w14:textId="77777777" w:rsidR="0003258A" w:rsidRDefault="0003258A" w:rsidP="008C2A40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199DA51D" w14:textId="2D4C5443" w:rsidR="008D55D6" w:rsidRDefault="00533336" w:rsidP="0003258A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lastRenderedPageBreak/>
        <w:t>Die</w:t>
      </w:r>
      <w:r w:rsidR="00A917A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9B5ADE">
        <w:rPr>
          <w:rFonts w:ascii="Verdana" w:hAnsi="Verdana" w:cs="Arial"/>
          <w:color w:val="000000"/>
          <w:sz w:val="28"/>
          <w:szCs w:val="28"/>
        </w:rPr>
        <w:t xml:space="preserve">grün-geführte </w:t>
      </w:r>
      <w:r w:rsidR="00A917AF">
        <w:rPr>
          <w:rFonts w:ascii="Verdana" w:hAnsi="Verdana" w:cs="Arial"/>
          <w:color w:val="000000"/>
          <w:sz w:val="28"/>
          <w:szCs w:val="28"/>
        </w:rPr>
        <w:t xml:space="preserve">Landesregierung </w:t>
      </w:r>
      <w:r>
        <w:rPr>
          <w:rFonts w:ascii="Verdana" w:hAnsi="Verdana" w:cs="Arial"/>
          <w:color w:val="000000"/>
          <w:sz w:val="28"/>
          <w:szCs w:val="28"/>
        </w:rPr>
        <w:t xml:space="preserve">setzt sich </w:t>
      </w:r>
      <w:r w:rsidR="00ED1433">
        <w:rPr>
          <w:rFonts w:ascii="Verdana" w:hAnsi="Verdana" w:cs="Arial"/>
          <w:color w:val="000000"/>
          <w:sz w:val="28"/>
          <w:szCs w:val="28"/>
        </w:rPr>
        <w:t xml:space="preserve">aktiv </w:t>
      </w:r>
      <w:r w:rsidR="00EC7147">
        <w:rPr>
          <w:rFonts w:ascii="Verdana" w:hAnsi="Verdana" w:cs="Arial"/>
          <w:color w:val="000000"/>
          <w:sz w:val="28"/>
          <w:szCs w:val="28"/>
        </w:rPr>
        <w:t xml:space="preserve">für die Gleichstellung </w:t>
      </w:r>
      <w:r w:rsidR="00ED1433">
        <w:rPr>
          <w:rFonts w:ascii="Verdana" w:hAnsi="Verdana" w:cs="Arial"/>
          <w:color w:val="000000"/>
          <w:sz w:val="28"/>
          <w:szCs w:val="28"/>
        </w:rPr>
        <w:t xml:space="preserve">von </w:t>
      </w:r>
      <w:r w:rsidR="00EC7147" w:rsidRPr="00EC7147">
        <w:rPr>
          <w:rFonts w:ascii="Verdana" w:hAnsi="Verdana" w:cs="Arial"/>
          <w:color w:val="000000"/>
          <w:sz w:val="28"/>
          <w:szCs w:val="28"/>
        </w:rPr>
        <w:t>lesbischen, schwulen, bisexuellen, transsexuellen, transgender, intersexuellen und queeren Menschen</w:t>
      </w:r>
      <w:r w:rsidR="00EC7147">
        <w:rPr>
          <w:rFonts w:ascii="Verdana" w:hAnsi="Verdana" w:cs="Arial"/>
          <w:color w:val="000000"/>
          <w:sz w:val="28"/>
          <w:szCs w:val="28"/>
        </w:rPr>
        <w:t xml:space="preserve"> ein. </w:t>
      </w:r>
    </w:p>
    <w:p w14:paraId="0A41C09B" w14:textId="77777777" w:rsidR="0003258A" w:rsidRDefault="0003258A" w:rsidP="0003258A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17786117" w14:textId="57FBA1D5" w:rsidR="00595131" w:rsidRDefault="00595131" w:rsidP="00595131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Wir nehmen es nicht hin, dass Menschen aufgrund ihrer geschlechtlichen Identität </w:t>
      </w:r>
      <w:r w:rsidR="008C2A40">
        <w:rPr>
          <w:rFonts w:ascii="Verdana" w:hAnsi="Verdana" w:cs="Arial"/>
          <w:color w:val="000000"/>
          <w:sz w:val="28"/>
          <w:szCs w:val="28"/>
        </w:rPr>
        <w:t xml:space="preserve">oder sexuellen Orientierung </w:t>
      </w:r>
      <w:r>
        <w:rPr>
          <w:rFonts w:ascii="Verdana" w:hAnsi="Verdana" w:cs="Arial"/>
          <w:color w:val="000000"/>
          <w:sz w:val="28"/>
          <w:szCs w:val="28"/>
        </w:rPr>
        <w:t xml:space="preserve">diskriminiert, benachteiligt </w:t>
      </w:r>
      <w:r w:rsidR="003678CD">
        <w:rPr>
          <w:rFonts w:ascii="Verdana" w:hAnsi="Verdana" w:cs="Arial"/>
          <w:color w:val="000000"/>
          <w:sz w:val="28"/>
          <w:szCs w:val="28"/>
        </w:rPr>
        <w:t>oder</w:t>
      </w:r>
      <w:r>
        <w:rPr>
          <w:rFonts w:ascii="Verdana" w:hAnsi="Verdana" w:cs="Arial"/>
          <w:color w:val="000000"/>
          <w:sz w:val="28"/>
          <w:szCs w:val="28"/>
        </w:rPr>
        <w:t xml:space="preserve"> sogar gewaltsam angegriffen werden. </w:t>
      </w:r>
      <w:r w:rsidR="00D43231">
        <w:rPr>
          <w:rFonts w:ascii="Verdana" w:hAnsi="Verdana" w:cs="Arial"/>
          <w:color w:val="000000"/>
          <w:sz w:val="28"/>
          <w:szCs w:val="28"/>
        </w:rPr>
        <w:t>Wir nehmen es nicht hin, dass Menschen Angst haben müssen, offen zu leben</w:t>
      </w:r>
      <w:r w:rsidR="00F706C7">
        <w:rPr>
          <w:rFonts w:ascii="Verdana" w:hAnsi="Verdana" w:cs="Arial"/>
          <w:color w:val="000000"/>
          <w:sz w:val="28"/>
          <w:szCs w:val="28"/>
        </w:rPr>
        <w:t xml:space="preserve">, </w:t>
      </w:r>
      <w:r w:rsidR="00533336">
        <w:rPr>
          <w:rFonts w:ascii="Verdana" w:hAnsi="Verdana" w:cs="Arial"/>
          <w:color w:val="000000"/>
          <w:sz w:val="28"/>
          <w:szCs w:val="28"/>
        </w:rPr>
        <w:t xml:space="preserve">wer sie sind </w:t>
      </w:r>
      <w:r w:rsidR="003678CD">
        <w:rPr>
          <w:rFonts w:ascii="Verdana" w:hAnsi="Verdana" w:cs="Arial"/>
          <w:color w:val="000000"/>
          <w:sz w:val="28"/>
          <w:szCs w:val="28"/>
        </w:rPr>
        <w:t>und</w:t>
      </w:r>
      <w:r w:rsidR="00533336">
        <w:rPr>
          <w:rFonts w:ascii="Verdana" w:hAnsi="Verdana" w:cs="Arial"/>
          <w:color w:val="000000"/>
          <w:sz w:val="28"/>
          <w:szCs w:val="28"/>
        </w:rPr>
        <w:t xml:space="preserve"> wen sie lieben.</w:t>
      </w:r>
    </w:p>
    <w:p w14:paraId="3EA02DBA" w14:textId="77777777" w:rsidR="00533336" w:rsidRDefault="00533336" w:rsidP="00595131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000F78F8" w14:textId="6F88B0ED" w:rsidR="00595131" w:rsidRDefault="009B5ADE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E</w:t>
      </w:r>
      <w:r w:rsidR="00595131" w:rsidRPr="00595131">
        <w:rPr>
          <w:rFonts w:ascii="Verdana" w:hAnsi="Verdana" w:cs="Arial"/>
          <w:color w:val="000000"/>
          <w:sz w:val="28"/>
          <w:szCs w:val="28"/>
        </w:rPr>
        <w:t xml:space="preserve">ine freie und sichere Gesellschaft muss </w:t>
      </w:r>
      <w:r>
        <w:rPr>
          <w:rFonts w:ascii="Verdana" w:hAnsi="Verdana" w:cs="Arial"/>
          <w:color w:val="000000"/>
          <w:sz w:val="28"/>
          <w:szCs w:val="28"/>
        </w:rPr>
        <w:t xml:space="preserve">es </w:t>
      </w:r>
      <w:r w:rsidR="00595131" w:rsidRPr="00595131">
        <w:rPr>
          <w:rFonts w:ascii="Verdana" w:hAnsi="Verdana" w:cs="Arial"/>
          <w:color w:val="000000"/>
          <w:sz w:val="28"/>
          <w:szCs w:val="28"/>
        </w:rPr>
        <w:t xml:space="preserve">allen Menschen garantieren, ohne Angst verschieden sein zu können. </w:t>
      </w:r>
      <w:r w:rsidR="00D43231">
        <w:rPr>
          <w:rFonts w:ascii="Verdana" w:hAnsi="Verdana" w:cs="Arial"/>
          <w:color w:val="000000"/>
          <w:sz w:val="28"/>
          <w:szCs w:val="28"/>
        </w:rPr>
        <w:t xml:space="preserve">Und zwar zu </w:t>
      </w:r>
      <w:r w:rsidR="00595131" w:rsidRPr="00595131">
        <w:rPr>
          <w:rFonts w:ascii="Verdana" w:hAnsi="Verdana" w:cs="Arial"/>
          <w:color w:val="000000"/>
          <w:sz w:val="28"/>
          <w:szCs w:val="28"/>
        </w:rPr>
        <w:t>jeder Zeit und an jedem Ort. Menschen sind unterschiedlich, aber ihre Rechte und ihre Würde sind gleich.</w:t>
      </w:r>
      <w:r w:rsidR="0003258A">
        <w:rPr>
          <w:rFonts w:ascii="Verdana" w:hAnsi="Verdana" w:cs="Arial"/>
          <w:color w:val="000000"/>
          <w:sz w:val="28"/>
          <w:szCs w:val="28"/>
        </w:rPr>
        <w:t xml:space="preserve"> Und zwar bei uns in Baden-Württemberg, in Deutschland, in Europa und überall in der Welt! </w:t>
      </w:r>
    </w:p>
    <w:p w14:paraId="0517CF49" w14:textId="6B7C3CE5" w:rsidR="00533336" w:rsidRDefault="00533336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18391933" w14:textId="618884AE" w:rsidR="003678CD" w:rsidRDefault="003678CD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D56E82B" w14:textId="1A15951C" w:rsidR="003678CD" w:rsidRDefault="003678CD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90624B2" w14:textId="0BBA8C1F" w:rsidR="003678CD" w:rsidRDefault="003678CD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0E9E315E" w14:textId="65D8AE26" w:rsidR="003678CD" w:rsidRDefault="003678CD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49DE130" w14:textId="77D4D22A" w:rsidR="003678CD" w:rsidRDefault="003678CD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3A8F8C65" w14:textId="77777777" w:rsidR="003678CD" w:rsidRPr="00341D12" w:rsidRDefault="003678CD" w:rsidP="00595131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183F1A26" w14:textId="3CAE2D1B" w:rsidR="00624118" w:rsidRDefault="009B5ADE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lastRenderedPageBreak/>
        <w:t>Baden-Württemberg als Freiheitsraum für LSBTTIQ</w:t>
      </w:r>
      <w:r w:rsidR="0003258A">
        <w:rPr>
          <w:rFonts w:ascii="Verdana" w:hAnsi="Verdana" w:cs="Arial"/>
          <w:color w:val="000000"/>
          <w:sz w:val="28"/>
          <w:szCs w:val="28"/>
        </w:rPr>
        <w:t>-Personen</w:t>
      </w:r>
      <w:r>
        <w:rPr>
          <w:rFonts w:ascii="Verdana" w:hAnsi="Verdana" w:cs="Arial"/>
          <w:color w:val="000000"/>
          <w:sz w:val="28"/>
          <w:szCs w:val="28"/>
        </w:rPr>
        <w:t xml:space="preserve">: </w:t>
      </w:r>
      <w:r w:rsidR="00571DCF">
        <w:rPr>
          <w:rFonts w:ascii="Verdana" w:hAnsi="Verdana" w:cs="Arial"/>
          <w:color w:val="000000"/>
          <w:sz w:val="28"/>
          <w:szCs w:val="28"/>
        </w:rPr>
        <w:t xml:space="preserve">Warum </w:t>
      </w:r>
      <w:r w:rsidR="007167FB">
        <w:rPr>
          <w:rFonts w:ascii="Verdana" w:hAnsi="Verdana" w:cs="Arial"/>
          <w:color w:val="000000"/>
          <w:sz w:val="28"/>
          <w:szCs w:val="28"/>
        </w:rPr>
        <w:t xml:space="preserve">ist </w:t>
      </w:r>
      <w:r w:rsidR="00D43231">
        <w:rPr>
          <w:rFonts w:ascii="Verdana" w:hAnsi="Verdana" w:cs="Arial"/>
          <w:color w:val="000000"/>
          <w:sz w:val="28"/>
          <w:szCs w:val="28"/>
        </w:rPr>
        <w:t>dieses</w:t>
      </w:r>
      <w:r w:rsidR="00571DCF">
        <w:rPr>
          <w:rFonts w:ascii="Verdana" w:hAnsi="Verdana" w:cs="Arial"/>
          <w:color w:val="000000"/>
          <w:sz w:val="28"/>
          <w:szCs w:val="28"/>
        </w:rPr>
        <w:t xml:space="preserve"> Signal gerade jetzt so wichtig</w:t>
      </w:r>
      <w:r w:rsidR="007167FB">
        <w:rPr>
          <w:rFonts w:ascii="Verdana" w:hAnsi="Verdana" w:cs="Arial"/>
          <w:color w:val="000000"/>
          <w:sz w:val="28"/>
          <w:szCs w:val="28"/>
        </w:rPr>
        <w:t>?</w:t>
      </w:r>
    </w:p>
    <w:p w14:paraId="01053210" w14:textId="77777777" w:rsidR="00624118" w:rsidRDefault="00624118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14068F48" w14:textId="6A9705EA" w:rsidR="00F706C7" w:rsidRDefault="007167FB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Weil </w:t>
      </w:r>
      <w:r w:rsidR="00D43231">
        <w:rPr>
          <w:rFonts w:ascii="Verdana" w:hAnsi="Verdana" w:cs="Arial"/>
          <w:color w:val="000000"/>
          <w:sz w:val="28"/>
          <w:szCs w:val="28"/>
        </w:rPr>
        <w:t xml:space="preserve">queerfeindliche </w:t>
      </w:r>
      <w:r w:rsidR="00F706C7">
        <w:rPr>
          <w:rFonts w:ascii="Verdana" w:hAnsi="Verdana" w:cs="Arial"/>
          <w:color w:val="000000"/>
          <w:sz w:val="28"/>
          <w:szCs w:val="28"/>
        </w:rPr>
        <w:t>Hass-</w:t>
      </w:r>
      <w:r w:rsidR="00D43231">
        <w:rPr>
          <w:rFonts w:ascii="Verdana" w:hAnsi="Verdana" w:cs="Arial"/>
          <w:color w:val="000000"/>
          <w:sz w:val="28"/>
          <w:szCs w:val="28"/>
        </w:rPr>
        <w:t xml:space="preserve"> und Gewalttaten </w:t>
      </w:r>
      <w:r w:rsidR="00624118">
        <w:rPr>
          <w:rFonts w:ascii="Verdana" w:hAnsi="Verdana" w:cs="Arial"/>
          <w:color w:val="000000"/>
          <w:sz w:val="28"/>
          <w:szCs w:val="28"/>
        </w:rPr>
        <w:t xml:space="preserve">in erschreckendem </w:t>
      </w:r>
      <w:r w:rsidR="002011FE">
        <w:rPr>
          <w:rFonts w:ascii="Verdana" w:hAnsi="Verdana" w:cs="Arial"/>
          <w:color w:val="000000"/>
          <w:sz w:val="28"/>
          <w:szCs w:val="28"/>
        </w:rPr>
        <w:t>Maße</w:t>
      </w:r>
      <w:r w:rsidR="00624118">
        <w:rPr>
          <w:rFonts w:ascii="Verdana" w:hAnsi="Verdana" w:cs="Arial"/>
          <w:color w:val="000000"/>
          <w:sz w:val="28"/>
          <w:szCs w:val="28"/>
        </w:rPr>
        <w:t xml:space="preserve"> zunehmen und</w:t>
      </w:r>
      <w:r w:rsidR="00D43231">
        <w:rPr>
          <w:rFonts w:ascii="Verdana" w:hAnsi="Verdana" w:cs="Arial"/>
          <w:color w:val="000000"/>
          <w:sz w:val="28"/>
          <w:szCs w:val="28"/>
        </w:rPr>
        <w:t xml:space="preserve"> uns </w:t>
      </w:r>
      <w:r w:rsidR="00133F47">
        <w:rPr>
          <w:rFonts w:ascii="Verdana" w:hAnsi="Verdana" w:cs="Arial"/>
          <w:color w:val="000000"/>
          <w:sz w:val="28"/>
          <w:szCs w:val="28"/>
        </w:rPr>
        <w:t xml:space="preserve">allen </w:t>
      </w:r>
      <w:r>
        <w:rPr>
          <w:rFonts w:ascii="Verdana" w:hAnsi="Verdana" w:cs="Arial"/>
          <w:color w:val="000000"/>
          <w:sz w:val="28"/>
          <w:szCs w:val="28"/>
        </w:rPr>
        <w:t xml:space="preserve">sehr deutlich </w:t>
      </w:r>
      <w:r w:rsidR="00D43231">
        <w:rPr>
          <w:rFonts w:ascii="Verdana" w:hAnsi="Verdana" w:cs="Arial"/>
          <w:color w:val="000000"/>
          <w:sz w:val="28"/>
          <w:szCs w:val="28"/>
        </w:rPr>
        <w:t xml:space="preserve">vor Augen </w:t>
      </w:r>
      <w:r w:rsidR="00624118">
        <w:rPr>
          <w:rFonts w:ascii="Verdana" w:hAnsi="Verdana" w:cs="Arial"/>
          <w:color w:val="000000"/>
          <w:sz w:val="28"/>
          <w:szCs w:val="28"/>
        </w:rPr>
        <w:t>führen</w:t>
      </w:r>
      <w:r>
        <w:rPr>
          <w:rFonts w:ascii="Verdana" w:hAnsi="Verdana" w:cs="Arial"/>
          <w:color w:val="000000"/>
          <w:sz w:val="28"/>
          <w:szCs w:val="28"/>
        </w:rPr>
        <w:t xml:space="preserve">: </w:t>
      </w:r>
      <w:r w:rsidR="00571DCF" w:rsidRPr="00FB1F73">
        <w:rPr>
          <w:rFonts w:ascii="Verdana" w:hAnsi="Verdana" w:cs="Arial"/>
          <w:color w:val="000000"/>
          <w:sz w:val="28"/>
          <w:szCs w:val="28"/>
        </w:rPr>
        <w:t>Es kann auch heute noch gefährlich sein, im öffentlichen Raum als schwul, lesbisch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571DCF" w:rsidRPr="00FB1F73">
        <w:rPr>
          <w:rFonts w:ascii="Verdana" w:hAnsi="Verdana" w:cs="Arial"/>
          <w:color w:val="000000"/>
          <w:sz w:val="28"/>
          <w:szCs w:val="28"/>
        </w:rPr>
        <w:t>oder trans</w:t>
      </w:r>
      <w:r w:rsidR="00571DCF">
        <w:rPr>
          <w:rFonts w:ascii="Verdana" w:hAnsi="Verdana" w:cs="Arial"/>
          <w:color w:val="000000"/>
          <w:sz w:val="28"/>
          <w:szCs w:val="28"/>
        </w:rPr>
        <w:t>*</w:t>
      </w:r>
      <w:r w:rsidR="00571DCF" w:rsidRPr="00FB1F73">
        <w:rPr>
          <w:rFonts w:ascii="Verdana" w:hAnsi="Verdana" w:cs="Arial"/>
          <w:color w:val="000000"/>
          <w:sz w:val="28"/>
          <w:szCs w:val="28"/>
        </w:rPr>
        <w:t xml:space="preserve"> erkannt oder dafür gehalten zu werden.</w:t>
      </w:r>
      <w:r w:rsidR="00571DCF">
        <w:rPr>
          <w:rFonts w:ascii="Verdana" w:hAnsi="Verdana" w:cs="Arial"/>
          <w:color w:val="000000"/>
          <w:sz w:val="28"/>
          <w:szCs w:val="28"/>
        </w:rPr>
        <w:t xml:space="preserve"> </w:t>
      </w:r>
    </w:p>
    <w:p w14:paraId="1FD7CD95" w14:textId="77777777" w:rsidR="00624118" w:rsidRDefault="00624118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260FE589" w14:textId="3ECAC48A" w:rsidR="00341D12" w:rsidRDefault="0003258A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Verbrannte Regenbogenfahnen, </w:t>
      </w:r>
      <w:r w:rsidR="00F706C7">
        <w:rPr>
          <w:rFonts w:ascii="Verdana" w:hAnsi="Verdana" w:cs="Arial"/>
          <w:color w:val="000000"/>
          <w:sz w:val="28"/>
          <w:szCs w:val="28"/>
        </w:rPr>
        <w:t>Übergriffe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 am Rande von queeren Veranstaltungen</w:t>
      </w:r>
      <w:r w:rsidR="00F706C7">
        <w:rPr>
          <w:rFonts w:ascii="Verdana" w:hAnsi="Verdana" w:cs="Arial"/>
          <w:color w:val="000000"/>
          <w:sz w:val="28"/>
          <w:szCs w:val="28"/>
        </w:rPr>
        <w:t xml:space="preserve">, </w:t>
      </w:r>
      <w:r w:rsidR="00624118">
        <w:rPr>
          <w:rFonts w:ascii="Verdana" w:hAnsi="Verdana" w:cs="Arial"/>
          <w:color w:val="000000"/>
          <w:sz w:val="28"/>
          <w:szCs w:val="28"/>
        </w:rPr>
        <w:t>Beleid</w:t>
      </w:r>
      <w:r w:rsidR="004835D4">
        <w:rPr>
          <w:rFonts w:ascii="Verdana" w:hAnsi="Verdana" w:cs="Arial"/>
          <w:color w:val="000000"/>
          <w:sz w:val="28"/>
          <w:szCs w:val="28"/>
        </w:rPr>
        <w:t>ig</w:t>
      </w:r>
      <w:r w:rsidR="00624118">
        <w:rPr>
          <w:rFonts w:ascii="Verdana" w:hAnsi="Verdana" w:cs="Arial"/>
          <w:color w:val="000000"/>
          <w:sz w:val="28"/>
          <w:szCs w:val="28"/>
        </w:rPr>
        <w:t xml:space="preserve">ungen </w:t>
      </w:r>
      <w:r w:rsidR="00F706C7">
        <w:rPr>
          <w:rFonts w:ascii="Verdana" w:hAnsi="Verdana" w:cs="Arial"/>
          <w:color w:val="000000"/>
          <w:sz w:val="28"/>
          <w:szCs w:val="28"/>
        </w:rPr>
        <w:t xml:space="preserve">im Netz </w:t>
      </w:r>
      <w:r w:rsidR="00624118">
        <w:rPr>
          <w:rFonts w:ascii="Verdana" w:hAnsi="Verdana" w:cs="Arial"/>
          <w:color w:val="000000"/>
          <w:sz w:val="28"/>
          <w:szCs w:val="28"/>
        </w:rPr>
        <w:t>und</w:t>
      </w:r>
      <w:r w:rsidR="00F706C7">
        <w:rPr>
          <w:rFonts w:ascii="Verdana" w:hAnsi="Verdana" w:cs="Arial"/>
          <w:color w:val="000000"/>
          <w:sz w:val="28"/>
          <w:szCs w:val="28"/>
        </w:rPr>
        <w:t xml:space="preserve"> auf der Straße. </w:t>
      </w:r>
      <w:r w:rsidR="00571DCF">
        <w:rPr>
          <w:rFonts w:ascii="Verdana" w:hAnsi="Verdana" w:cs="Arial"/>
          <w:color w:val="000000"/>
          <w:sz w:val="28"/>
          <w:szCs w:val="28"/>
        </w:rPr>
        <w:t>Auch bei uns in Baden-Württemberg.</w:t>
      </w:r>
    </w:p>
    <w:p w14:paraId="71BBB471" w14:textId="77777777" w:rsidR="00624118" w:rsidRDefault="00624118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766AF4CA" w14:textId="696B90D6" w:rsidR="00624118" w:rsidRDefault="00624118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Wo queere Menschen bedroht sind, ist unsere Solidarität gefragt. Dafür braucht es klare Worte und eine klare Haltung</w:t>
      </w:r>
      <w:r w:rsidR="00F707E2">
        <w:rPr>
          <w:rFonts w:ascii="Verdana" w:hAnsi="Verdana" w:cs="Arial"/>
          <w:color w:val="000000"/>
          <w:sz w:val="28"/>
          <w:szCs w:val="28"/>
        </w:rPr>
        <w:t xml:space="preserve">. </w:t>
      </w:r>
      <w:r>
        <w:rPr>
          <w:rFonts w:ascii="Verdana" w:hAnsi="Verdana" w:cs="Arial"/>
          <w:color w:val="000000"/>
          <w:sz w:val="28"/>
          <w:szCs w:val="28"/>
        </w:rPr>
        <w:t xml:space="preserve">Und diese klaren Worte finden wir und diese klare Haltung beweisen wir mit dem vorliegenden Antrag. </w:t>
      </w:r>
    </w:p>
    <w:p w14:paraId="65724F52" w14:textId="77777777" w:rsidR="00A05B4F" w:rsidRDefault="00A05B4F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6B85F9F9" w14:textId="6D59E9CF" w:rsidR="003678CD" w:rsidRDefault="003678CD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2D6B8F0E" w14:textId="125BD272" w:rsidR="00A05B4F" w:rsidRDefault="00A05B4F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67A52864" w14:textId="460B8162" w:rsidR="00A05B4F" w:rsidRDefault="00A05B4F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26F6C83" w14:textId="47A2A43F" w:rsidR="00A05B4F" w:rsidRDefault="00A05B4F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583E9BD" w14:textId="70AAE43B" w:rsidR="00A05B4F" w:rsidRDefault="00A05B4F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5BE8BBAE" w14:textId="77777777" w:rsidR="00A05B4F" w:rsidRDefault="00A05B4F" w:rsidP="00341D12">
      <w:pPr>
        <w:spacing w:after="120"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4B1C28EA" w14:textId="5E1B26E8" w:rsidR="003678CD" w:rsidRDefault="00C24FFA" w:rsidP="00341D12">
      <w:pPr>
        <w:spacing w:after="120" w:line="360" w:lineRule="auto"/>
        <w:rPr>
          <w:rFonts w:ascii="Arial" w:hAnsi="Arial" w:cs="Arial"/>
          <w:i/>
          <w:iCs/>
          <w:color w:val="000000"/>
          <w:sz w:val="23"/>
          <w:szCs w:val="23"/>
          <w:shd w:val="clear" w:color="auto" w:fill="FEFEFE"/>
        </w:rPr>
      </w:pPr>
      <w:r>
        <w:rPr>
          <w:rFonts w:ascii="Verdana" w:hAnsi="Verdana" w:cs="Arial"/>
          <w:color w:val="000000"/>
          <w:sz w:val="28"/>
          <w:szCs w:val="28"/>
        </w:rPr>
        <w:lastRenderedPageBreak/>
        <w:t xml:space="preserve">Zentraler Baustein </w:t>
      </w:r>
      <w:r w:rsidR="0003258A">
        <w:rPr>
          <w:rFonts w:ascii="Verdana" w:hAnsi="Verdana" w:cs="Arial"/>
          <w:color w:val="000000"/>
          <w:sz w:val="28"/>
          <w:szCs w:val="28"/>
        </w:rPr>
        <w:t>unserer</w:t>
      </w:r>
      <w:r>
        <w:rPr>
          <w:rFonts w:ascii="Verdana" w:hAnsi="Verdana" w:cs="Arial"/>
          <w:color w:val="000000"/>
          <w:sz w:val="28"/>
          <w:szCs w:val="28"/>
        </w:rPr>
        <w:t xml:space="preserve"> Vielfaltspolitik</w:t>
      </w:r>
      <w:r w:rsidR="00624118">
        <w:rPr>
          <w:rFonts w:ascii="Verdana" w:hAnsi="Verdana" w:cs="Arial"/>
          <w:color w:val="000000"/>
          <w:sz w:val="28"/>
          <w:szCs w:val="28"/>
        </w:rPr>
        <w:t xml:space="preserve"> im Land</w:t>
      </w:r>
      <w:r>
        <w:rPr>
          <w:rFonts w:ascii="Verdana" w:hAnsi="Verdana" w:cs="Arial"/>
          <w:color w:val="000000"/>
          <w:sz w:val="28"/>
          <w:szCs w:val="28"/>
        </w:rPr>
        <w:t xml:space="preserve"> ist der </w:t>
      </w:r>
      <w:r w:rsidR="00F706C7">
        <w:rPr>
          <w:rFonts w:ascii="Verdana" w:hAnsi="Verdana" w:cs="Arial"/>
          <w:color w:val="000000"/>
          <w:sz w:val="28"/>
          <w:szCs w:val="28"/>
        </w:rPr>
        <w:t>Aktionsplan</w:t>
      </w:r>
      <w:r>
        <w:rPr>
          <w:rFonts w:ascii="Verdana" w:hAnsi="Verdana" w:cs="Arial"/>
          <w:color w:val="000000"/>
          <w:sz w:val="28"/>
          <w:szCs w:val="28"/>
        </w:rPr>
        <w:t xml:space="preserve"> „Für Akzeptanz &amp; gleiche Rechte</w:t>
      </w:r>
      <w:r w:rsidR="00F706C7">
        <w:rPr>
          <w:rFonts w:ascii="Verdana" w:hAnsi="Verdana" w:cs="Arial"/>
          <w:color w:val="000000"/>
          <w:sz w:val="28"/>
          <w:szCs w:val="28"/>
        </w:rPr>
        <w:t xml:space="preserve"> Baden-Württemberg</w:t>
      </w:r>
      <w:r>
        <w:rPr>
          <w:rFonts w:ascii="Verdana" w:hAnsi="Verdana" w:cs="Arial"/>
          <w:color w:val="000000"/>
          <w:sz w:val="28"/>
          <w:szCs w:val="28"/>
        </w:rPr>
        <w:t>“</w:t>
      </w:r>
      <w:r w:rsidR="00DA3EFC">
        <w:rPr>
          <w:rFonts w:ascii="Verdana" w:hAnsi="Verdana" w:cs="Arial"/>
          <w:color w:val="000000"/>
          <w:sz w:val="28"/>
          <w:szCs w:val="28"/>
        </w:rPr>
        <w:t>, de</w:t>
      </w:r>
      <w:r w:rsidR="00E264CA">
        <w:rPr>
          <w:rFonts w:ascii="Verdana" w:hAnsi="Verdana" w:cs="Arial"/>
          <w:color w:val="000000"/>
          <w:sz w:val="28"/>
          <w:szCs w:val="28"/>
        </w:rPr>
        <w:t xml:space="preserve">n </w:t>
      </w:r>
      <w:r w:rsidR="00F706C7">
        <w:rPr>
          <w:rFonts w:ascii="Verdana" w:hAnsi="Verdana" w:cs="Arial"/>
          <w:color w:val="000000"/>
          <w:sz w:val="28"/>
          <w:szCs w:val="28"/>
        </w:rPr>
        <w:t>wir</w:t>
      </w:r>
      <w:r w:rsidR="00E264C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CC077F">
        <w:rPr>
          <w:rFonts w:ascii="Verdana" w:hAnsi="Verdana" w:cs="Arial"/>
          <w:color w:val="000000"/>
          <w:sz w:val="28"/>
          <w:szCs w:val="28"/>
        </w:rPr>
        <w:t xml:space="preserve">bereits </w:t>
      </w:r>
      <w:r w:rsidR="00F706C7">
        <w:rPr>
          <w:rFonts w:ascii="Verdana" w:hAnsi="Verdana" w:cs="Arial"/>
          <w:color w:val="000000"/>
          <w:sz w:val="28"/>
          <w:szCs w:val="28"/>
        </w:rPr>
        <w:t xml:space="preserve">im Jahr </w:t>
      </w:r>
      <w:r w:rsidR="00DA3EFC">
        <w:rPr>
          <w:rFonts w:ascii="Verdana" w:hAnsi="Verdana" w:cs="Arial"/>
          <w:color w:val="000000"/>
          <w:sz w:val="28"/>
          <w:szCs w:val="28"/>
        </w:rPr>
        <w:t xml:space="preserve">2015 aufgelegt </w:t>
      </w:r>
      <w:r w:rsidR="00E264CA">
        <w:rPr>
          <w:rFonts w:ascii="Verdana" w:hAnsi="Verdana" w:cs="Arial"/>
          <w:color w:val="000000"/>
          <w:sz w:val="28"/>
          <w:szCs w:val="28"/>
        </w:rPr>
        <w:t>ha</w:t>
      </w:r>
      <w:r w:rsidR="003678CD">
        <w:rPr>
          <w:rFonts w:ascii="Verdana" w:hAnsi="Verdana" w:cs="Arial"/>
          <w:color w:val="000000"/>
          <w:sz w:val="28"/>
          <w:szCs w:val="28"/>
        </w:rPr>
        <w:t>ben</w:t>
      </w:r>
      <w:r w:rsidR="00DA3EFC">
        <w:rPr>
          <w:rFonts w:ascii="Verdana" w:hAnsi="Verdana" w:cs="Arial"/>
          <w:color w:val="000000"/>
          <w:sz w:val="28"/>
          <w:szCs w:val="28"/>
        </w:rPr>
        <w:t>.</w:t>
      </w:r>
      <w:r w:rsidR="00CC077F">
        <w:rPr>
          <w:rFonts w:ascii="Verdana" w:hAnsi="Verdana" w:cs="Arial"/>
          <w:color w:val="000000"/>
          <w:sz w:val="28"/>
          <w:szCs w:val="28"/>
        </w:rPr>
        <w:t xml:space="preserve"> Er bündelt vielfältige Maßnahmen, um Diskriminierung abzubauen, Akzeptanz und Gleichstellung zu fördern und die </w:t>
      </w:r>
      <w:r w:rsidR="00CC077F" w:rsidRPr="00CC077F">
        <w:rPr>
          <w:rFonts w:ascii="Verdana" w:hAnsi="Verdana" w:cs="Arial"/>
          <w:color w:val="000000"/>
          <w:sz w:val="28"/>
          <w:szCs w:val="28"/>
        </w:rPr>
        <w:t>Anliegen von LSBT</w:t>
      </w:r>
      <w:r w:rsidR="00CC077F">
        <w:rPr>
          <w:rFonts w:ascii="Verdana" w:hAnsi="Verdana" w:cs="Arial"/>
          <w:color w:val="000000"/>
          <w:sz w:val="28"/>
          <w:szCs w:val="28"/>
        </w:rPr>
        <w:t>TIQ</w:t>
      </w:r>
      <w:r w:rsidR="007167FB">
        <w:rPr>
          <w:rFonts w:ascii="Verdana" w:hAnsi="Verdana" w:cs="Arial"/>
          <w:color w:val="000000"/>
          <w:sz w:val="28"/>
          <w:szCs w:val="28"/>
        </w:rPr>
        <w:t>-Personen</w:t>
      </w:r>
      <w:r w:rsidR="00CC077F" w:rsidRPr="00CC077F">
        <w:rPr>
          <w:rFonts w:ascii="Verdana" w:hAnsi="Verdana" w:cs="Arial"/>
          <w:color w:val="000000"/>
          <w:sz w:val="28"/>
          <w:szCs w:val="28"/>
        </w:rPr>
        <w:t xml:space="preserve"> als Querschnittsaufgabe in </w:t>
      </w:r>
      <w:r w:rsidR="007167FB">
        <w:rPr>
          <w:rFonts w:ascii="Verdana" w:hAnsi="Verdana" w:cs="Arial"/>
          <w:color w:val="000000"/>
          <w:sz w:val="28"/>
          <w:szCs w:val="28"/>
        </w:rPr>
        <w:t xml:space="preserve">allen </w:t>
      </w:r>
      <w:r w:rsidR="00CC077F" w:rsidRPr="00CC077F">
        <w:rPr>
          <w:rFonts w:ascii="Verdana" w:hAnsi="Verdana" w:cs="Arial"/>
          <w:color w:val="000000"/>
          <w:sz w:val="28"/>
          <w:szCs w:val="28"/>
        </w:rPr>
        <w:t>gesellschaftlichen Bereichen</w:t>
      </w:r>
      <w:r w:rsidR="00CC077F">
        <w:rPr>
          <w:rFonts w:ascii="Verdana" w:hAnsi="Verdana" w:cs="Arial"/>
          <w:color w:val="000000"/>
          <w:sz w:val="28"/>
          <w:szCs w:val="28"/>
        </w:rPr>
        <w:t xml:space="preserve"> zu verankern.</w:t>
      </w:r>
      <w:r w:rsidR="00CC077F">
        <w:rPr>
          <w:rFonts w:ascii="Arial" w:hAnsi="Arial" w:cs="Arial"/>
          <w:i/>
          <w:iCs/>
          <w:color w:val="000000"/>
          <w:sz w:val="23"/>
          <w:szCs w:val="23"/>
          <w:shd w:val="clear" w:color="auto" w:fill="FEFEFE"/>
        </w:rPr>
        <w:t> </w:t>
      </w:r>
    </w:p>
    <w:p w14:paraId="656C7015" w14:textId="77777777" w:rsidR="00A05B4F" w:rsidRPr="00A05B4F" w:rsidRDefault="00A05B4F" w:rsidP="00341D12">
      <w:pPr>
        <w:spacing w:after="120" w:line="360" w:lineRule="auto"/>
        <w:rPr>
          <w:rFonts w:ascii="Arial" w:hAnsi="Arial" w:cs="Arial"/>
          <w:i/>
          <w:iCs/>
          <w:color w:val="000000"/>
          <w:sz w:val="23"/>
          <w:szCs w:val="23"/>
          <w:shd w:val="clear" w:color="auto" w:fill="FEFEFE"/>
        </w:rPr>
      </w:pPr>
    </w:p>
    <w:p w14:paraId="6152461C" w14:textId="24428FFE" w:rsidR="00C24FFA" w:rsidRDefault="007167FB" w:rsidP="00324FC8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Seit 2015 sind wir </w:t>
      </w:r>
      <w:r w:rsidR="00E264CA">
        <w:rPr>
          <w:rFonts w:ascii="Verdana" w:hAnsi="Verdana" w:cs="Arial"/>
          <w:color w:val="000000"/>
          <w:sz w:val="28"/>
          <w:szCs w:val="28"/>
        </w:rPr>
        <w:t xml:space="preserve">auf diesem Weg 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– </w:t>
      </w:r>
      <w:r w:rsidR="003678CD">
        <w:rPr>
          <w:rFonts w:ascii="Verdana" w:hAnsi="Verdana" w:cs="Arial"/>
          <w:color w:val="000000"/>
          <w:sz w:val="28"/>
          <w:szCs w:val="28"/>
        </w:rPr>
        <w:t xml:space="preserve">gemeinsam mit der Regenbogen-Community 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in Baden-Württemberg – </w:t>
      </w:r>
      <w:r>
        <w:rPr>
          <w:rFonts w:ascii="Verdana" w:hAnsi="Verdana" w:cs="Arial"/>
          <w:color w:val="000000"/>
          <w:sz w:val="28"/>
          <w:szCs w:val="28"/>
        </w:rPr>
        <w:t xml:space="preserve">schon ein großes Stück vorangekommen. Und </w:t>
      </w:r>
      <w:r w:rsidR="00133F47">
        <w:rPr>
          <w:rFonts w:ascii="Verdana" w:hAnsi="Verdana" w:cs="Arial"/>
          <w:color w:val="000000"/>
          <w:sz w:val="28"/>
          <w:szCs w:val="28"/>
        </w:rPr>
        <w:t>seit diesem Jahr steh</w:t>
      </w:r>
      <w:r w:rsidR="00624118">
        <w:rPr>
          <w:rFonts w:ascii="Verdana" w:hAnsi="Verdana" w:cs="Arial"/>
          <w:color w:val="000000"/>
          <w:sz w:val="28"/>
          <w:szCs w:val="28"/>
        </w:rPr>
        <w:t>t</w:t>
      </w:r>
      <w:r w:rsidR="00133F47"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f</w:t>
      </w:r>
      <w:r w:rsidRPr="00324FC8">
        <w:rPr>
          <w:rFonts w:ascii="Verdana" w:hAnsi="Verdana" w:cs="Arial"/>
          <w:color w:val="000000"/>
          <w:sz w:val="28"/>
          <w:szCs w:val="28"/>
        </w:rPr>
        <w:t>ür den Aktionsplan</w:t>
      </w:r>
      <w:r w:rsidR="00624118">
        <w:rPr>
          <w:rFonts w:ascii="Verdana" w:hAnsi="Verdana" w:cs="Arial"/>
          <w:color w:val="000000"/>
          <w:sz w:val="28"/>
          <w:szCs w:val="28"/>
        </w:rPr>
        <w:t xml:space="preserve"> im Landeshaushalt die Rekordsumme von</w:t>
      </w:r>
      <w:r w:rsidRPr="00324FC8">
        <w:rPr>
          <w:rFonts w:ascii="Verdana" w:hAnsi="Verdana" w:cs="Arial"/>
          <w:color w:val="000000"/>
          <w:sz w:val="28"/>
          <w:szCs w:val="28"/>
        </w:rPr>
        <w:t xml:space="preserve"> 600.000 Euro zur Verfügung. </w:t>
      </w:r>
      <w:r>
        <w:rPr>
          <w:rFonts w:ascii="Verdana" w:hAnsi="Verdana" w:cs="Arial"/>
          <w:color w:val="000000"/>
          <w:sz w:val="28"/>
          <w:szCs w:val="28"/>
        </w:rPr>
        <w:t xml:space="preserve">Das ist gut und wichtig. Aber wir sind noch nicht am Ziel. Deshalb haben wir uns vorgenommen, den Aktionsplan </w:t>
      </w:r>
      <w:r w:rsidR="008629A9">
        <w:rPr>
          <w:rFonts w:ascii="Verdana" w:hAnsi="Verdana" w:cs="Arial"/>
          <w:color w:val="000000"/>
          <w:sz w:val="28"/>
          <w:szCs w:val="28"/>
        </w:rPr>
        <w:t xml:space="preserve">im kommenden Jahr </w:t>
      </w:r>
      <w:r>
        <w:rPr>
          <w:rFonts w:ascii="Verdana" w:hAnsi="Verdana" w:cs="Arial"/>
          <w:color w:val="000000"/>
          <w:sz w:val="28"/>
          <w:szCs w:val="28"/>
        </w:rPr>
        <w:t>weiterzuentwickeln</w:t>
      </w:r>
      <w:r w:rsidR="008629A9">
        <w:rPr>
          <w:rFonts w:ascii="Verdana" w:hAnsi="Verdana" w:cs="Arial"/>
          <w:color w:val="000000"/>
          <w:sz w:val="28"/>
          <w:szCs w:val="28"/>
        </w:rPr>
        <w:t xml:space="preserve">. </w:t>
      </w:r>
      <w:r w:rsidR="00100AF5">
        <w:rPr>
          <w:rFonts w:ascii="Verdana" w:hAnsi="Verdana" w:cs="Arial"/>
          <w:color w:val="000000"/>
          <w:sz w:val="28"/>
          <w:szCs w:val="28"/>
        </w:rPr>
        <w:t xml:space="preserve"> </w:t>
      </w:r>
    </w:p>
    <w:p w14:paraId="02BFAA0D" w14:textId="712C187F" w:rsidR="004D02D7" w:rsidRDefault="004D02D7" w:rsidP="00324FC8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2A28FCA1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51C1DA03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5BFABE8A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07B4E4F6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0DC9BA0E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2D0063A3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788053AC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009DE222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3FA3FB88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33109804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2BD0EA80" w14:textId="77777777" w:rsidR="00F707E2" w:rsidRDefault="00F707E2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2EAF7432" w14:textId="1EA49ABC" w:rsidR="002011FE" w:rsidRDefault="00E264CA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Die grün-schwarze Landesregierung hat d</w:t>
      </w:r>
      <w:r w:rsidR="004D02D7">
        <w:rPr>
          <w:rFonts w:ascii="Verdana" w:hAnsi="Verdana" w:cs="Arial"/>
          <w:color w:val="000000"/>
          <w:sz w:val="28"/>
          <w:szCs w:val="28"/>
        </w:rPr>
        <w:t>en Kampf gegen Hass und Hetze zu einem Schwerpunkt ihrer Innenpolitik gemacht.</w:t>
      </w:r>
    </w:p>
    <w:p w14:paraId="2EB9B425" w14:textId="77777777" w:rsidR="002011FE" w:rsidRDefault="002011FE" w:rsidP="002011F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6F26EF40" w14:textId="77777777" w:rsidR="00F707E2" w:rsidRDefault="004D02D7" w:rsidP="0016517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Vor genau einem Jahr 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hat </w:t>
      </w:r>
      <w:r w:rsidR="00205A18">
        <w:rPr>
          <w:rFonts w:ascii="Verdana" w:hAnsi="Verdana" w:cs="Arial"/>
          <w:color w:val="000000"/>
          <w:sz w:val="28"/>
          <w:szCs w:val="28"/>
        </w:rPr>
        <w:t>der</w:t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4D02D7">
        <w:rPr>
          <w:rFonts w:ascii="Verdana" w:hAnsi="Verdana" w:cs="Arial"/>
          <w:color w:val="000000"/>
          <w:sz w:val="28"/>
          <w:szCs w:val="28"/>
        </w:rPr>
        <w:t>Kabinettsausschuss „Entschlossen gegen Hass und Hetze</w:t>
      </w:r>
      <w:bookmarkStart w:id="0" w:name="_GoBack"/>
      <w:r w:rsidRPr="004D02D7">
        <w:rPr>
          <w:rFonts w:ascii="Verdana" w:hAnsi="Verdana" w:cs="Arial"/>
          <w:color w:val="000000"/>
          <w:sz w:val="28"/>
          <w:szCs w:val="28"/>
        </w:rPr>
        <w:t>“</w:t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bookmarkEnd w:id="0"/>
      <w:r w:rsidRPr="00B23CDF">
        <w:rPr>
          <w:rFonts w:ascii="Verdana" w:hAnsi="Verdana" w:cs="Arial"/>
          <w:color w:val="000000"/>
          <w:sz w:val="28"/>
          <w:szCs w:val="28"/>
        </w:rPr>
        <w:t>seine Arbeit aufgenommen</w:t>
      </w:r>
      <w:r>
        <w:rPr>
          <w:rFonts w:ascii="Verdana" w:hAnsi="Verdana" w:cs="Arial"/>
          <w:color w:val="000000"/>
          <w:sz w:val="28"/>
          <w:szCs w:val="28"/>
        </w:rPr>
        <w:t xml:space="preserve">. </w:t>
      </w:r>
    </w:p>
    <w:p w14:paraId="214BDB44" w14:textId="77777777" w:rsidR="00F707E2" w:rsidRDefault="00F707E2" w:rsidP="0016517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66D2EB55" w14:textId="34DA959C" w:rsidR="00F707E2" w:rsidRDefault="004C338B" w:rsidP="0016517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Es ist mir </w:t>
      </w:r>
      <w:r w:rsidR="00165171">
        <w:rPr>
          <w:rFonts w:ascii="Verdana" w:hAnsi="Verdana" w:cs="Arial"/>
          <w:color w:val="000000"/>
          <w:sz w:val="28"/>
          <w:szCs w:val="28"/>
        </w:rPr>
        <w:t xml:space="preserve">persönlich </w:t>
      </w:r>
      <w:r>
        <w:rPr>
          <w:rFonts w:ascii="Verdana" w:hAnsi="Verdana" w:cs="Arial"/>
          <w:color w:val="000000"/>
          <w:sz w:val="28"/>
          <w:szCs w:val="28"/>
        </w:rPr>
        <w:t>ein</w:t>
      </w:r>
      <w:r w:rsidR="00165171">
        <w:rPr>
          <w:rFonts w:ascii="Verdana" w:hAnsi="Verdana" w:cs="Arial"/>
          <w:color w:val="000000"/>
          <w:sz w:val="28"/>
          <w:szCs w:val="28"/>
        </w:rPr>
        <w:t xml:space="preserve"> sehr</w:t>
      </w:r>
      <w:r>
        <w:rPr>
          <w:rFonts w:ascii="Verdana" w:hAnsi="Verdana" w:cs="Arial"/>
          <w:color w:val="000000"/>
          <w:sz w:val="28"/>
          <w:szCs w:val="28"/>
        </w:rPr>
        <w:t xml:space="preserve"> wichtiges Anliegen, dass </w:t>
      </w:r>
      <w:r w:rsidR="002011FE">
        <w:rPr>
          <w:rFonts w:ascii="Verdana" w:hAnsi="Verdana" w:cs="Arial"/>
          <w:color w:val="000000"/>
          <w:sz w:val="28"/>
          <w:szCs w:val="28"/>
        </w:rPr>
        <w:t xml:space="preserve">auch </w:t>
      </w:r>
      <w:r w:rsidR="003A7D0B">
        <w:rPr>
          <w:rFonts w:ascii="Verdana" w:hAnsi="Verdana" w:cs="Arial"/>
          <w:color w:val="000000"/>
          <w:sz w:val="28"/>
          <w:szCs w:val="28"/>
        </w:rPr>
        <w:t>d</w:t>
      </w:r>
      <w:r w:rsidR="002011FE">
        <w:rPr>
          <w:rFonts w:ascii="Verdana" w:hAnsi="Verdana" w:cs="Arial"/>
          <w:color w:val="000000"/>
          <w:sz w:val="28"/>
          <w:szCs w:val="28"/>
        </w:rPr>
        <w:t xml:space="preserve">er Schutz </w:t>
      </w:r>
      <w:r w:rsidR="00F707E2">
        <w:rPr>
          <w:rFonts w:ascii="Verdana" w:hAnsi="Verdana" w:cs="Arial"/>
          <w:color w:val="000000"/>
          <w:sz w:val="28"/>
          <w:szCs w:val="28"/>
        </w:rPr>
        <w:t xml:space="preserve">und die Sicherheit </w:t>
      </w:r>
      <w:r w:rsidR="002011FE">
        <w:rPr>
          <w:rFonts w:ascii="Verdana" w:hAnsi="Verdana" w:cs="Arial"/>
          <w:color w:val="000000"/>
          <w:sz w:val="28"/>
          <w:szCs w:val="28"/>
        </w:rPr>
        <w:t xml:space="preserve">von queeren Menschen </w:t>
      </w:r>
      <w:r w:rsidR="003A7D0B">
        <w:rPr>
          <w:rFonts w:ascii="Verdana" w:hAnsi="Verdana" w:cs="Arial"/>
          <w:color w:val="000000"/>
          <w:sz w:val="28"/>
          <w:szCs w:val="28"/>
        </w:rPr>
        <w:t xml:space="preserve">auf </w:t>
      </w:r>
      <w:r w:rsidR="002011FE">
        <w:rPr>
          <w:rFonts w:ascii="Verdana" w:hAnsi="Verdana" w:cs="Arial"/>
          <w:color w:val="000000"/>
          <w:sz w:val="28"/>
          <w:szCs w:val="28"/>
        </w:rPr>
        <w:t xml:space="preserve">der </w:t>
      </w:r>
      <w:r w:rsidR="003A7D0B">
        <w:rPr>
          <w:rFonts w:ascii="Verdana" w:hAnsi="Verdana" w:cs="Arial"/>
          <w:color w:val="000000"/>
          <w:sz w:val="28"/>
          <w:szCs w:val="28"/>
        </w:rPr>
        <w:t xml:space="preserve">Tagesordnung des </w:t>
      </w:r>
      <w:r>
        <w:rPr>
          <w:rFonts w:ascii="Verdana" w:hAnsi="Verdana" w:cs="Arial"/>
          <w:color w:val="000000"/>
          <w:sz w:val="28"/>
          <w:szCs w:val="28"/>
        </w:rPr>
        <w:t>Kabinettsausschuss</w:t>
      </w:r>
      <w:r w:rsidR="003A7D0B">
        <w:rPr>
          <w:rFonts w:ascii="Verdana" w:hAnsi="Verdana" w:cs="Arial"/>
          <w:color w:val="000000"/>
          <w:sz w:val="28"/>
          <w:szCs w:val="28"/>
        </w:rPr>
        <w:t xml:space="preserve">es </w:t>
      </w:r>
      <w:r w:rsidR="002011FE">
        <w:rPr>
          <w:rFonts w:ascii="Verdana" w:hAnsi="Verdana" w:cs="Arial"/>
          <w:color w:val="000000"/>
          <w:sz w:val="28"/>
          <w:szCs w:val="28"/>
        </w:rPr>
        <w:t>steh</w:t>
      </w:r>
      <w:r w:rsidR="00F707E2">
        <w:rPr>
          <w:rFonts w:ascii="Verdana" w:hAnsi="Verdana" w:cs="Arial"/>
          <w:color w:val="000000"/>
          <w:sz w:val="28"/>
          <w:szCs w:val="28"/>
        </w:rPr>
        <w:t>en</w:t>
      </w:r>
      <w:r w:rsidR="003A7D0B">
        <w:rPr>
          <w:rFonts w:ascii="Verdana" w:hAnsi="Verdana" w:cs="Arial"/>
          <w:color w:val="000000"/>
          <w:sz w:val="28"/>
          <w:szCs w:val="28"/>
        </w:rPr>
        <w:t xml:space="preserve">. </w:t>
      </w:r>
    </w:p>
    <w:p w14:paraId="0A3889D8" w14:textId="77777777" w:rsidR="00F707E2" w:rsidRDefault="00F707E2" w:rsidP="0016517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5DAA09F1" w14:textId="195BC3FB" w:rsidR="00C020C1" w:rsidRDefault="00165171" w:rsidP="0016517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Deshalb, sehr geehrter Herr Minister Strobl, </w:t>
      </w:r>
      <w:r w:rsidR="00F707E2">
        <w:rPr>
          <w:rFonts w:ascii="Verdana" w:hAnsi="Verdana" w:cs="Arial"/>
          <w:color w:val="000000"/>
          <w:sz w:val="28"/>
          <w:szCs w:val="28"/>
        </w:rPr>
        <w:t>schlage ich vor</w:t>
      </w:r>
      <w:r>
        <w:rPr>
          <w:rFonts w:ascii="Verdana" w:hAnsi="Verdana" w:cs="Arial"/>
          <w:color w:val="000000"/>
          <w:sz w:val="28"/>
          <w:szCs w:val="28"/>
        </w:rPr>
        <w:t xml:space="preserve">, dass wir im Vorfeld der nächsten Christopher-Street-Day-Saison </w:t>
      </w:r>
      <w:r w:rsidR="00F707E2">
        <w:rPr>
          <w:rFonts w:ascii="Verdana" w:hAnsi="Verdana" w:cs="Arial"/>
          <w:color w:val="000000"/>
          <w:sz w:val="28"/>
          <w:szCs w:val="28"/>
        </w:rPr>
        <w:t xml:space="preserve">in Baden-Württemberg </w:t>
      </w:r>
      <w:r>
        <w:rPr>
          <w:rFonts w:ascii="Verdana" w:hAnsi="Verdana" w:cs="Arial"/>
          <w:color w:val="000000"/>
          <w:sz w:val="28"/>
          <w:szCs w:val="28"/>
        </w:rPr>
        <w:t>einen Fachtag „Queere Sicherheit“ durchführen. Lassen Sie uns dazu im Gespräch bleibe</w:t>
      </w:r>
      <w:r w:rsidR="00F707E2">
        <w:rPr>
          <w:rFonts w:ascii="Verdana" w:hAnsi="Verdana" w:cs="Arial"/>
          <w:color w:val="000000"/>
          <w:sz w:val="28"/>
          <w:szCs w:val="28"/>
        </w:rPr>
        <w:t xml:space="preserve">n und schon bald in die Planungen einsteigen. </w:t>
      </w:r>
    </w:p>
    <w:p w14:paraId="12D840F9" w14:textId="77777777" w:rsidR="00F707E2" w:rsidRDefault="00F707E2" w:rsidP="0016517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1866106E" w14:textId="3B5AB8F6" w:rsidR="00C020C1" w:rsidRDefault="00165171" w:rsidP="004D02D7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Und nun bitte ich Sie alle um Ihre Unterstützung</w:t>
      </w:r>
      <w:r w:rsidR="00F707E2">
        <w:rPr>
          <w:rFonts w:ascii="Verdana" w:hAnsi="Verdana" w:cs="Arial"/>
          <w:color w:val="000000"/>
          <w:sz w:val="28"/>
          <w:szCs w:val="28"/>
        </w:rPr>
        <w:t xml:space="preserve"> und </w:t>
      </w:r>
      <w:r w:rsidR="00652FB0">
        <w:rPr>
          <w:rFonts w:ascii="Verdana" w:hAnsi="Verdana" w:cs="Arial"/>
          <w:color w:val="000000"/>
          <w:sz w:val="28"/>
          <w:szCs w:val="28"/>
        </w:rPr>
        <w:t xml:space="preserve">Ihre </w:t>
      </w:r>
      <w:r w:rsidR="00F707E2">
        <w:rPr>
          <w:rFonts w:ascii="Verdana" w:hAnsi="Verdana" w:cs="Arial"/>
          <w:color w:val="000000"/>
          <w:sz w:val="28"/>
          <w:szCs w:val="28"/>
        </w:rPr>
        <w:t>Zustimmung</w:t>
      </w:r>
      <w:r>
        <w:rPr>
          <w:rFonts w:ascii="Verdana" w:hAnsi="Verdana" w:cs="Arial"/>
          <w:color w:val="000000"/>
          <w:sz w:val="28"/>
          <w:szCs w:val="28"/>
        </w:rPr>
        <w:t xml:space="preserve">: </w:t>
      </w:r>
      <w:r w:rsidR="00A05B4F">
        <w:rPr>
          <w:rFonts w:ascii="Verdana" w:hAnsi="Verdana" w:cs="Arial"/>
          <w:color w:val="000000"/>
          <w:sz w:val="28"/>
          <w:szCs w:val="28"/>
        </w:rPr>
        <w:t>L</w:t>
      </w:r>
      <w:r w:rsidR="00C020C1">
        <w:rPr>
          <w:rFonts w:ascii="Verdana" w:hAnsi="Verdana" w:cs="Arial"/>
          <w:color w:val="000000"/>
          <w:sz w:val="28"/>
          <w:szCs w:val="28"/>
        </w:rPr>
        <w:t xml:space="preserve">assen Sie uns </w:t>
      </w:r>
      <w:r w:rsidR="003678CD">
        <w:rPr>
          <w:rFonts w:ascii="Verdana" w:hAnsi="Verdana" w:cs="Arial"/>
          <w:color w:val="000000"/>
          <w:sz w:val="28"/>
          <w:szCs w:val="28"/>
        </w:rPr>
        <w:t>gemeinsam Flagge zeigen</w:t>
      </w:r>
      <w:r>
        <w:rPr>
          <w:rFonts w:ascii="Verdana" w:hAnsi="Verdana" w:cs="Arial"/>
          <w:color w:val="000000"/>
          <w:sz w:val="28"/>
          <w:szCs w:val="28"/>
        </w:rPr>
        <w:t xml:space="preserve">. </w:t>
      </w:r>
      <w:r w:rsidR="00A05B4F">
        <w:rPr>
          <w:rFonts w:ascii="Verdana" w:hAnsi="Verdana" w:cs="Arial"/>
          <w:color w:val="000000"/>
          <w:sz w:val="28"/>
          <w:szCs w:val="28"/>
        </w:rPr>
        <w:t>F</w:t>
      </w:r>
      <w:r w:rsidR="00C020C1">
        <w:rPr>
          <w:rFonts w:ascii="Verdana" w:hAnsi="Verdana" w:cs="Arial"/>
          <w:color w:val="000000"/>
          <w:sz w:val="28"/>
          <w:szCs w:val="28"/>
        </w:rPr>
        <w:t xml:space="preserve">ür </w:t>
      </w:r>
      <w:r w:rsidR="003678CD">
        <w:rPr>
          <w:rFonts w:ascii="Verdana" w:hAnsi="Verdana" w:cs="Arial"/>
          <w:color w:val="000000"/>
          <w:sz w:val="28"/>
          <w:szCs w:val="28"/>
        </w:rPr>
        <w:t xml:space="preserve">Vielfalt, </w:t>
      </w:r>
      <w:r w:rsidR="00C020C1">
        <w:rPr>
          <w:rFonts w:ascii="Verdana" w:hAnsi="Verdana" w:cs="Arial"/>
          <w:color w:val="000000"/>
          <w:sz w:val="28"/>
          <w:szCs w:val="28"/>
        </w:rPr>
        <w:t>Akzeptanz und gleiche Rechte</w:t>
      </w:r>
      <w:r w:rsidR="00A05B4F">
        <w:rPr>
          <w:rFonts w:ascii="Verdana" w:hAnsi="Verdana" w:cs="Arial"/>
          <w:color w:val="000000"/>
          <w:sz w:val="28"/>
          <w:szCs w:val="28"/>
        </w:rPr>
        <w:t xml:space="preserve">. </w:t>
      </w:r>
      <w:r w:rsidR="00C020C1">
        <w:rPr>
          <w:rFonts w:ascii="Verdana" w:hAnsi="Verdana" w:cs="Arial"/>
          <w:color w:val="000000"/>
          <w:sz w:val="28"/>
          <w:szCs w:val="28"/>
        </w:rPr>
        <w:t xml:space="preserve">Lassen sie uns </w:t>
      </w:r>
      <w:r w:rsidR="00CE35EA">
        <w:rPr>
          <w:rFonts w:ascii="Verdana" w:hAnsi="Verdana" w:cs="Arial"/>
          <w:color w:val="000000"/>
          <w:sz w:val="28"/>
          <w:szCs w:val="28"/>
        </w:rPr>
        <w:t xml:space="preserve">Baden-Württemberg </w:t>
      </w:r>
      <w:r w:rsidR="00C020C1">
        <w:rPr>
          <w:rFonts w:ascii="Verdana" w:hAnsi="Verdana" w:cs="Arial"/>
          <w:color w:val="000000"/>
          <w:sz w:val="28"/>
          <w:szCs w:val="28"/>
        </w:rPr>
        <w:t>zum Freiheitsraum für LSBTTIQ-Menschen machen</w:t>
      </w:r>
      <w:r w:rsidR="0003258A">
        <w:rPr>
          <w:rFonts w:ascii="Verdana" w:hAnsi="Verdana" w:cs="Arial"/>
          <w:color w:val="000000"/>
          <w:sz w:val="28"/>
          <w:szCs w:val="28"/>
        </w:rPr>
        <w:t xml:space="preserve">. </w:t>
      </w:r>
    </w:p>
    <w:p w14:paraId="3F38342F" w14:textId="0EC4C4F0" w:rsidR="00CF15E8" w:rsidRDefault="00CF15E8" w:rsidP="004D02D7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</w:p>
    <w:p w14:paraId="3F0AAAFE" w14:textId="0561B0F7" w:rsidR="00CC077F" w:rsidRDefault="00CF15E8" w:rsidP="003678CD">
      <w:pPr>
        <w:spacing w:line="36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Vielen Dank!</w:t>
      </w:r>
    </w:p>
    <w:sectPr w:rsidR="00CC077F" w:rsidSect="008F0577">
      <w:headerReference w:type="even" r:id="rId8"/>
      <w:headerReference w:type="default" r:id="rId9"/>
      <w:footerReference w:type="firs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A9FB" w14:textId="77777777" w:rsidR="00CD452E" w:rsidRDefault="00CD452E" w:rsidP="007E6055">
      <w:r>
        <w:separator/>
      </w:r>
    </w:p>
  </w:endnote>
  <w:endnote w:type="continuationSeparator" w:id="0">
    <w:p w14:paraId="4DDCFD42" w14:textId="77777777" w:rsidR="00CD452E" w:rsidRDefault="00CD452E" w:rsidP="007E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60FFD" w14:textId="0FD772BA" w:rsidR="00F35EE4" w:rsidRDefault="00F35EE4" w:rsidP="00F35EE4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5ADE">
      <w:rPr>
        <w:rStyle w:val="Seitenzahl"/>
        <w:noProof/>
      </w:rPr>
      <w:t>4</w:t>
    </w:r>
    <w:r>
      <w:rPr>
        <w:rStyle w:val="Seitenzahl"/>
      </w:rPr>
      <w:fldChar w:fldCharType="end"/>
    </w:r>
  </w:p>
  <w:p w14:paraId="44905326" w14:textId="77777777" w:rsidR="00F35EE4" w:rsidRDefault="00F35EE4" w:rsidP="00D95D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BFEDC" w14:textId="77777777" w:rsidR="00CD452E" w:rsidRDefault="00CD452E" w:rsidP="007E6055">
      <w:r>
        <w:separator/>
      </w:r>
    </w:p>
  </w:footnote>
  <w:footnote w:type="continuationSeparator" w:id="0">
    <w:p w14:paraId="6A2C8FFC" w14:textId="77777777" w:rsidR="00CD452E" w:rsidRDefault="00CD452E" w:rsidP="007E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8DC4" w14:textId="162DC4CA" w:rsidR="00F35EE4" w:rsidRDefault="00F35EE4" w:rsidP="00F35EE4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5ADE">
      <w:rPr>
        <w:rStyle w:val="Seitenzahl"/>
        <w:noProof/>
      </w:rPr>
      <w:t>4</w:t>
    </w:r>
    <w:r>
      <w:rPr>
        <w:rStyle w:val="Seitenzahl"/>
      </w:rPr>
      <w:fldChar w:fldCharType="end"/>
    </w:r>
  </w:p>
  <w:p w14:paraId="7AB3890B" w14:textId="4E16B93C" w:rsidR="00F35EE4" w:rsidRDefault="00F35EE4" w:rsidP="00D95DEF">
    <w:pPr>
      <w:pStyle w:val="Kopfzeile"/>
      <w:framePr w:wrap="none" w:vAnchor="text" w:hAnchor="margin" w:xAlign="outside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5ADE">
      <w:rPr>
        <w:rStyle w:val="Seitenzahl"/>
        <w:noProof/>
      </w:rPr>
      <w:t>4</w:t>
    </w:r>
    <w:r>
      <w:rPr>
        <w:rStyle w:val="Seitenzahl"/>
      </w:rPr>
      <w:fldChar w:fldCharType="end"/>
    </w:r>
  </w:p>
  <w:p w14:paraId="549D5A1D" w14:textId="4E3F5151" w:rsidR="00F35EE4" w:rsidRDefault="00F35EE4" w:rsidP="00D95DEF">
    <w:pPr>
      <w:pStyle w:val="Kopfzeile"/>
      <w:framePr w:wrap="none" w:vAnchor="text" w:hAnchor="margin" w:xAlign="outside" w:y="1"/>
      <w:ind w:right="360"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5ADE">
      <w:rPr>
        <w:rStyle w:val="Seitenzahl"/>
        <w:noProof/>
      </w:rPr>
      <w:t>4</w:t>
    </w:r>
    <w:r>
      <w:rPr>
        <w:rStyle w:val="Seitenzahl"/>
      </w:rPr>
      <w:fldChar w:fldCharType="end"/>
    </w:r>
  </w:p>
  <w:p w14:paraId="3396F2C3" w14:textId="77777777" w:rsidR="00F35EE4" w:rsidRDefault="00F35EE4" w:rsidP="007E6055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2742" w14:textId="4F57F261" w:rsidR="00F35EE4" w:rsidRPr="00D95DEF" w:rsidRDefault="00F35EE4" w:rsidP="00D95DEF">
    <w:pPr>
      <w:pStyle w:val="Kopfzeile"/>
      <w:framePr w:wrap="none" w:vAnchor="text" w:hAnchor="page" w:x="10342" w:y="13"/>
      <w:rPr>
        <w:rStyle w:val="Seitenzahl"/>
        <w:sz w:val="28"/>
        <w:szCs w:val="28"/>
      </w:rPr>
    </w:pPr>
    <w:r w:rsidRPr="00D95DEF">
      <w:rPr>
        <w:rStyle w:val="Seitenzahl"/>
        <w:sz w:val="28"/>
        <w:szCs w:val="28"/>
      </w:rPr>
      <w:fldChar w:fldCharType="begin"/>
    </w:r>
    <w:r w:rsidRPr="00D95DEF">
      <w:rPr>
        <w:rStyle w:val="Seitenzahl"/>
        <w:sz w:val="28"/>
        <w:szCs w:val="28"/>
      </w:rPr>
      <w:instrText xml:space="preserve">PAGE  </w:instrText>
    </w:r>
    <w:r w:rsidRPr="00D95DEF">
      <w:rPr>
        <w:rStyle w:val="Seitenzahl"/>
        <w:sz w:val="28"/>
        <w:szCs w:val="28"/>
      </w:rPr>
      <w:fldChar w:fldCharType="separate"/>
    </w:r>
    <w:r w:rsidR="00C44982">
      <w:rPr>
        <w:rStyle w:val="Seitenzahl"/>
        <w:noProof/>
        <w:sz w:val="28"/>
        <w:szCs w:val="28"/>
      </w:rPr>
      <w:t>1</w:t>
    </w:r>
    <w:r w:rsidRPr="00D95DEF">
      <w:rPr>
        <w:rStyle w:val="Seitenzahl"/>
        <w:sz w:val="28"/>
        <w:szCs w:val="28"/>
      </w:rPr>
      <w:fldChar w:fldCharType="end"/>
    </w:r>
  </w:p>
  <w:p w14:paraId="6EE6D867" w14:textId="77777777" w:rsidR="00F35EE4" w:rsidRPr="007E6055" w:rsidRDefault="00F35EE4" w:rsidP="00D95DEF">
    <w:pPr>
      <w:pStyle w:val="Kopfzeile"/>
      <w:ind w:right="360"/>
      <w:rPr>
        <w:rFonts w:ascii="Verdana" w:hAnsi="Verdan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A48"/>
    <w:multiLevelType w:val="hybridMultilevel"/>
    <w:tmpl w:val="D944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B02"/>
    <w:multiLevelType w:val="hybridMultilevel"/>
    <w:tmpl w:val="B060E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578D"/>
    <w:multiLevelType w:val="hybridMultilevel"/>
    <w:tmpl w:val="0C84A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DDE"/>
    <w:multiLevelType w:val="hybridMultilevel"/>
    <w:tmpl w:val="6B32D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23A1"/>
    <w:multiLevelType w:val="hybridMultilevel"/>
    <w:tmpl w:val="257C8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6370"/>
    <w:multiLevelType w:val="hybridMultilevel"/>
    <w:tmpl w:val="DF2AF6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0E8"/>
    <w:multiLevelType w:val="multilevel"/>
    <w:tmpl w:val="89B8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C170F"/>
    <w:multiLevelType w:val="hybridMultilevel"/>
    <w:tmpl w:val="67EC670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D432C5"/>
    <w:multiLevelType w:val="hybridMultilevel"/>
    <w:tmpl w:val="C3ECB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6D9"/>
    <w:multiLevelType w:val="hybridMultilevel"/>
    <w:tmpl w:val="88AA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134C"/>
    <w:multiLevelType w:val="hybridMultilevel"/>
    <w:tmpl w:val="EF7C1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F7FE0"/>
    <w:multiLevelType w:val="hybridMultilevel"/>
    <w:tmpl w:val="EED03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49A"/>
    <w:multiLevelType w:val="hybridMultilevel"/>
    <w:tmpl w:val="157CB6F2"/>
    <w:lvl w:ilvl="0" w:tplc="648CE93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81215"/>
    <w:multiLevelType w:val="hybridMultilevel"/>
    <w:tmpl w:val="A5EA6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12FF9"/>
    <w:multiLevelType w:val="hybridMultilevel"/>
    <w:tmpl w:val="9AA08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B0C4D"/>
    <w:multiLevelType w:val="hybridMultilevel"/>
    <w:tmpl w:val="6CB01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E7394"/>
    <w:multiLevelType w:val="hybridMultilevel"/>
    <w:tmpl w:val="68527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1470"/>
    <w:multiLevelType w:val="hybridMultilevel"/>
    <w:tmpl w:val="6298F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200D"/>
    <w:multiLevelType w:val="hybridMultilevel"/>
    <w:tmpl w:val="7294F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A48BA"/>
    <w:multiLevelType w:val="hybridMultilevel"/>
    <w:tmpl w:val="A0BAB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B55A9"/>
    <w:multiLevelType w:val="hybridMultilevel"/>
    <w:tmpl w:val="68609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3727"/>
    <w:multiLevelType w:val="hybridMultilevel"/>
    <w:tmpl w:val="F4589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6059"/>
    <w:multiLevelType w:val="hybridMultilevel"/>
    <w:tmpl w:val="13B41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3220A"/>
    <w:multiLevelType w:val="hybridMultilevel"/>
    <w:tmpl w:val="6A0E29B4"/>
    <w:lvl w:ilvl="0" w:tplc="8D021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B02ED"/>
    <w:multiLevelType w:val="multilevel"/>
    <w:tmpl w:val="ED58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F40A2C"/>
    <w:multiLevelType w:val="hybridMultilevel"/>
    <w:tmpl w:val="12081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B10FB"/>
    <w:multiLevelType w:val="hybridMultilevel"/>
    <w:tmpl w:val="AC4A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25"/>
  </w:num>
  <w:num w:numId="5">
    <w:abstractNumId w:val="16"/>
  </w:num>
  <w:num w:numId="6">
    <w:abstractNumId w:val="10"/>
  </w:num>
  <w:num w:numId="7">
    <w:abstractNumId w:val="0"/>
  </w:num>
  <w:num w:numId="8">
    <w:abstractNumId w:val="22"/>
  </w:num>
  <w:num w:numId="9">
    <w:abstractNumId w:val="18"/>
  </w:num>
  <w:num w:numId="10">
    <w:abstractNumId w:val="24"/>
  </w:num>
  <w:num w:numId="11">
    <w:abstractNumId w:val="12"/>
  </w:num>
  <w:num w:numId="12">
    <w:abstractNumId w:val="21"/>
  </w:num>
  <w:num w:numId="13">
    <w:abstractNumId w:val="17"/>
  </w:num>
  <w:num w:numId="14">
    <w:abstractNumId w:val="20"/>
  </w:num>
  <w:num w:numId="15">
    <w:abstractNumId w:val="14"/>
  </w:num>
  <w:num w:numId="16">
    <w:abstractNumId w:val="6"/>
  </w:num>
  <w:num w:numId="17">
    <w:abstractNumId w:val="23"/>
  </w:num>
  <w:num w:numId="18">
    <w:abstractNumId w:val="4"/>
  </w:num>
  <w:num w:numId="19">
    <w:abstractNumId w:val="15"/>
  </w:num>
  <w:num w:numId="20">
    <w:abstractNumId w:val="9"/>
  </w:num>
  <w:num w:numId="21">
    <w:abstractNumId w:val="26"/>
  </w:num>
  <w:num w:numId="22">
    <w:abstractNumId w:val="8"/>
  </w:num>
  <w:num w:numId="23">
    <w:abstractNumId w:val="1"/>
  </w:num>
  <w:num w:numId="24">
    <w:abstractNumId w:val="11"/>
  </w:num>
  <w:num w:numId="25">
    <w:abstractNumId w:val="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C1"/>
    <w:rsid w:val="0000025F"/>
    <w:rsid w:val="00002ED5"/>
    <w:rsid w:val="000038EF"/>
    <w:rsid w:val="00006102"/>
    <w:rsid w:val="000079F7"/>
    <w:rsid w:val="00011754"/>
    <w:rsid w:val="000131CF"/>
    <w:rsid w:val="00013B94"/>
    <w:rsid w:val="0001418C"/>
    <w:rsid w:val="00022CDD"/>
    <w:rsid w:val="00031B4D"/>
    <w:rsid w:val="000323A3"/>
    <w:rsid w:val="0003258A"/>
    <w:rsid w:val="00037017"/>
    <w:rsid w:val="00037698"/>
    <w:rsid w:val="0004102B"/>
    <w:rsid w:val="000417B7"/>
    <w:rsid w:val="00043850"/>
    <w:rsid w:val="00044506"/>
    <w:rsid w:val="00051878"/>
    <w:rsid w:val="000569A2"/>
    <w:rsid w:val="00056EF0"/>
    <w:rsid w:val="00063401"/>
    <w:rsid w:val="0006470A"/>
    <w:rsid w:val="00065EB4"/>
    <w:rsid w:val="00065FE2"/>
    <w:rsid w:val="000675DF"/>
    <w:rsid w:val="000735FF"/>
    <w:rsid w:val="000803A8"/>
    <w:rsid w:val="00081A12"/>
    <w:rsid w:val="0008328B"/>
    <w:rsid w:val="0008718A"/>
    <w:rsid w:val="00091BD7"/>
    <w:rsid w:val="0009329B"/>
    <w:rsid w:val="00095BB1"/>
    <w:rsid w:val="000A2018"/>
    <w:rsid w:val="000A3E8C"/>
    <w:rsid w:val="000B0135"/>
    <w:rsid w:val="000B0DE3"/>
    <w:rsid w:val="000B5D72"/>
    <w:rsid w:val="000C463E"/>
    <w:rsid w:val="000D454B"/>
    <w:rsid w:val="000D50D8"/>
    <w:rsid w:val="000D51EA"/>
    <w:rsid w:val="000D5433"/>
    <w:rsid w:val="000E0300"/>
    <w:rsid w:val="000E121B"/>
    <w:rsid w:val="000E23FE"/>
    <w:rsid w:val="000E4EFB"/>
    <w:rsid w:val="000F2835"/>
    <w:rsid w:val="000F2B07"/>
    <w:rsid w:val="00100AF5"/>
    <w:rsid w:val="001013DD"/>
    <w:rsid w:val="00102637"/>
    <w:rsid w:val="00103F32"/>
    <w:rsid w:val="00104E1B"/>
    <w:rsid w:val="00112796"/>
    <w:rsid w:val="001129A4"/>
    <w:rsid w:val="00123A83"/>
    <w:rsid w:val="0012456F"/>
    <w:rsid w:val="00133BA2"/>
    <w:rsid w:val="00133F47"/>
    <w:rsid w:val="00143375"/>
    <w:rsid w:val="00143C91"/>
    <w:rsid w:val="00143D8E"/>
    <w:rsid w:val="00152A48"/>
    <w:rsid w:val="00152E07"/>
    <w:rsid w:val="00153147"/>
    <w:rsid w:val="001549AF"/>
    <w:rsid w:val="00161435"/>
    <w:rsid w:val="00164A6A"/>
    <w:rsid w:val="00164B22"/>
    <w:rsid w:val="00165171"/>
    <w:rsid w:val="00165C36"/>
    <w:rsid w:val="00165CA5"/>
    <w:rsid w:val="00166FAC"/>
    <w:rsid w:val="00173D3B"/>
    <w:rsid w:val="00180FA3"/>
    <w:rsid w:val="001816D4"/>
    <w:rsid w:val="00181FF3"/>
    <w:rsid w:val="00182956"/>
    <w:rsid w:val="00193F09"/>
    <w:rsid w:val="00194EBD"/>
    <w:rsid w:val="00195240"/>
    <w:rsid w:val="001B3401"/>
    <w:rsid w:val="001B5931"/>
    <w:rsid w:val="001B6B9C"/>
    <w:rsid w:val="001C5883"/>
    <w:rsid w:val="001D079E"/>
    <w:rsid w:val="001D4F4C"/>
    <w:rsid w:val="001D7377"/>
    <w:rsid w:val="001E0236"/>
    <w:rsid w:val="001E158E"/>
    <w:rsid w:val="001E361E"/>
    <w:rsid w:val="001E401E"/>
    <w:rsid w:val="001E442F"/>
    <w:rsid w:val="001E5084"/>
    <w:rsid w:val="001E7F31"/>
    <w:rsid w:val="001F5189"/>
    <w:rsid w:val="001F5A11"/>
    <w:rsid w:val="002011FE"/>
    <w:rsid w:val="0020224D"/>
    <w:rsid w:val="00203C51"/>
    <w:rsid w:val="00205A18"/>
    <w:rsid w:val="00205CA4"/>
    <w:rsid w:val="0021277E"/>
    <w:rsid w:val="00214371"/>
    <w:rsid w:val="00216528"/>
    <w:rsid w:val="00216A4C"/>
    <w:rsid w:val="00227CB2"/>
    <w:rsid w:val="00235515"/>
    <w:rsid w:val="00241331"/>
    <w:rsid w:val="002425DF"/>
    <w:rsid w:val="00244AC9"/>
    <w:rsid w:val="00247D5B"/>
    <w:rsid w:val="00252FCA"/>
    <w:rsid w:val="00254B40"/>
    <w:rsid w:val="00255287"/>
    <w:rsid w:val="00256469"/>
    <w:rsid w:val="0026284E"/>
    <w:rsid w:val="00263329"/>
    <w:rsid w:val="0026587D"/>
    <w:rsid w:val="00265C57"/>
    <w:rsid w:val="00266AB2"/>
    <w:rsid w:val="00272A0B"/>
    <w:rsid w:val="002755EB"/>
    <w:rsid w:val="00282500"/>
    <w:rsid w:val="0028276B"/>
    <w:rsid w:val="00286DE5"/>
    <w:rsid w:val="00290CAE"/>
    <w:rsid w:val="0029224B"/>
    <w:rsid w:val="002926E2"/>
    <w:rsid w:val="0029377F"/>
    <w:rsid w:val="00293817"/>
    <w:rsid w:val="002A2DCC"/>
    <w:rsid w:val="002A33BA"/>
    <w:rsid w:val="002A38E3"/>
    <w:rsid w:val="002B1CC9"/>
    <w:rsid w:val="002B5F03"/>
    <w:rsid w:val="002B7107"/>
    <w:rsid w:val="002B7ECE"/>
    <w:rsid w:val="002C16C5"/>
    <w:rsid w:val="002C1FF2"/>
    <w:rsid w:val="002C3F05"/>
    <w:rsid w:val="002D1969"/>
    <w:rsid w:val="002D4CE0"/>
    <w:rsid w:val="002E0E39"/>
    <w:rsid w:val="002E39A0"/>
    <w:rsid w:val="002E5D4D"/>
    <w:rsid w:val="002E61CF"/>
    <w:rsid w:val="002F289E"/>
    <w:rsid w:val="002F42D8"/>
    <w:rsid w:val="002F6F72"/>
    <w:rsid w:val="002F7453"/>
    <w:rsid w:val="00302E5E"/>
    <w:rsid w:val="00305C7C"/>
    <w:rsid w:val="00306995"/>
    <w:rsid w:val="0031106F"/>
    <w:rsid w:val="00313847"/>
    <w:rsid w:val="00315619"/>
    <w:rsid w:val="003210CC"/>
    <w:rsid w:val="00323E5F"/>
    <w:rsid w:val="00324FC8"/>
    <w:rsid w:val="00326136"/>
    <w:rsid w:val="003269C8"/>
    <w:rsid w:val="003273E6"/>
    <w:rsid w:val="003321C5"/>
    <w:rsid w:val="0033767E"/>
    <w:rsid w:val="00341D12"/>
    <w:rsid w:val="0034312F"/>
    <w:rsid w:val="00347598"/>
    <w:rsid w:val="00350A34"/>
    <w:rsid w:val="00357B06"/>
    <w:rsid w:val="00360E6F"/>
    <w:rsid w:val="00361553"/>
    <w:rsid w:val="003678CD"/>
    <w:rsid w:val="00371067"/>
    <w:rsid w:val="0037409D"/>
    <w:rsid w:val="00381961"/>
    <w:rsid w:val="00381BB8"/>
    <w:rsid w:val="00385ACC"/>
    <w:rsid w:val="00386B94"/>
    <w:rsid w:val="00393535"/>
    <w:rsid w:val="003959B4"/>
    <w:rsid w:val="003963E6"/>
    <w:rsid w:val="00397C92"/>
    <w:rsid w:val="003A082E"/>
    <w:rsid w:val="003A3DF0"/>
    <w:rsid w:val="003A44F4"/>
    <w:rsid w:val="003A7825"/>
    <w:rsid w:val="003A7D0B"/>
    <w:rsid w:val="003B0C26"/>
    <w:rsid w:val="003B1D70"/>
    <w:rsid w:val="003B2AFC"/>
    <w:rsid w:val="003B3B0E"/>
    <w:rsid w:val="003C199C"/>
    <w:rsid w:val="003C511B"/>
    <w:rsid w:val="003C6EDC"/>
    <w:rsid w:val="003D0DC9"/>
    <w:rsid w:val="003D3CAC"/>
    <w:rsid w:val="003D3F43"/>
    <w:rsid w:val="003E376B"/>
    <w:rsid w:val="003E3A66"/>
    <w:rsid w:val="003E467A"/>
    <w:rsid w:val="003E47CC"/>
    <w:rsid w:val="003F4C60"/>
    <w:rsid w:val="0040043A"/>
    <w:rsid w:val="00400749"/>
    <w:rsid w:val="00402291"/>
    <w:rsid w:val="00403DAA"/>
    <w:rsid w:val="00407026"/>
    <w:rsid w:val="00413661"/>
    <w:rsid w:val="004136C4"/>
    <w:rsid w:val="00415DC8"/>
    <w:rsid w:val="00415F3D"/>
    <w:rsid w:val="00420108"/>
    <w:rsid w:val="004215F2"/>
    <w:rsid w:val="004217A2"/>
    <w:rsid w:val="00421D2B"/>
    <w:rsid w:val="00432213"/>
    <w:rsid w:val="004328E1"/>
    <w:rsid w:val="00435A58"/>
    <w:rsid w:val="004364AC"/>
    <w:rsid w:val="004366CF"/>
    <w:rsid w:val="00436D90"/>
    <w:rsid w:val="0044191F"/>
    <w:rsid w:val="004433F0"/>
    <w:rsid w:val="00447823"/>
    <w:rsid w:val="004555E9"/>
    <w:rsid w:val="00457C09"/>
    <w:rsid w:val="00461C6D"/>
    <w:rsid w:val="00465691"/>
    <w:rsid w:val="00465CC2"/>
    <w:rsid w:val="00467972"/>
    <w:rsid w:val="00470758"/>
    <w:rsid w:val="0047124C"/>
    <w:rsid w:val="004721F2"/>
    <w:rsid w:val="004835D4"/>
    <w:rsid w:val="00484E2A"/>
    <w:rsid w:val="00487752"/>
    <w:rsid w:val="00497F88"/>
    <w:rsid w:val="004A02D2"/>
    <w:rsid w:val="004A33E9"/>
    <w:rsid w:val="004A4F41"/>
    <w:rsid w:val="004A6047"/>
    <w:rsid w:val="004A696A"/>
    <w:rsid w:val="004B0E6D"/>
    <w:rsid w:val="004B1E00"/>
    <w:rsid w:val="004B4B93"/>
    <w:rsid w:val="004B5F22"/>
    <w:rsid w:val="004C10DA"/>
    <w:rsid w:val="004C338B"/>
    <w:rsid w:val="004C4E15"/>
    <w:rsid w:val="004C5E64"/>
    <w:rsid w:val="004D0156"/>
    <w:rsid w:val="004D02D7"/>
    <w:rsid w:val="004D1E33"/>
    <w:rsid w:val="004D34AB"/>
    <w:rsid w:val="004D5FD2"/>
    <w:rsid w:val="004D7AD0"/>
    <w:rsid w:val="004E0571"/>
    <w:rsid w:val="004E1348"/>
    <w:rsid w:val="004E1E05"/>
    <w:rsid w:val="004E3175"/>
    <w:rsid w:val="004E33ED"/>
    <w:rsid w:val="004E5AAD"/>
    <w:rsid w:val="004E5B51"/>
    <w:rsid w:val="004E7328"/>
    <w:rsid w:val="004F0641"/>
    <w:rsid w:val="0050282D"/>
    <w:rsid w:val="005063C8"/>
    <w:rsid w:val="005071D9"/>
    <w:rsid w:val="00514380"/>
    <w:rsid w:val="00516710"/>
    <w:rsid w:val="00521178"/>
    <w:rsid w:val="00522B22"/>
    <w:rsid w:val="00524864"/>
    <w:rsid w:val="00525850"/>
    <w:rsid w:val="005275C3"/>
    <w:rsid w:val="00532971"/>
    <w:rsid w:val="00532EF0"/>
    <w:rsid w:val="00533336"/>
    <w:rsid w:val="00540FB2"/>
    <w:rsid w:val="00542016"/>
    <w:rsid w:val="00544F0F"/>
    <w:rsid w:val="0055054F"/>
    <w:rsid w:val="00553A6F"/>
    <w:rsid w:val="005571FA"/>
    <w:rsid w:val="00561BC7"/>
    <w:rsid w:val="00564DE8"/>
    <w:rsid w:val="005667F2"/>
    <w:rsid w:val="00571DCF"/>
    <w:rsid w:val="0057264D"/>
    <w:rsid w:val="00573FC1"/>
    <w:rsid w:val="00574A3A"/>
    <w:rsid w:val="00575D58"/>
    <w:rsid w:val="00576C3A"/>
    <w:rsid w:val="00576C4D"/>
    <w:rsid w:val="00577312"/>
    <w:rsid w:val="005816A5"/>
    <w:rsid w:val="00582A59"/>
    <w:rsid w:val="00585687"/>
    <w:rsid w:val="005864E3"/>
    <w:rsid w:val="00587F8C"/>
    <w:rsid w:val="0059068F"/>
    <w:rsid w:val="00592586"/>
    <w:rsid w:val="00592DB1"/>
    <w:rsid w:val="00595131"/>
    <w:rsid w:val="0059616F"/>
    <w:rsid w:val="0059745B"/>
    <w:rsid w:val="005A3370"/>
    <w:rsid w:val="005A6398"/>
    <w:rsid w:val="005B05CA"/>
    <w:rsid w:val="005B2A18"/>
    <w:rsid w:val="005B56D8"/>
    <w:rsid w:val="005B5C3B"/>
    <w:rsid w:val="005C196F"/>
    <w:rsid w:val="005C1B36"/>
    <w:rsid w:val="005C3363"/>
    <w:rsid w:val="005D3C90"/>
    <w:rsid w:val="005D61FE"/>
    <w:rsid w:val="005D7BD2"/>
    <w:rsid w:val="005E2E42"/>
    <w:rsid w:val="005E41A7"/>
    <w:rsid w:val="005E65CB"/>
    <w:rsid w:val="005E66AB"/>
    <w:rsid w:val="005E6993"/>
    <w:rsid w:val="005E706F"/>
    <w:rsid w:val="005F06C0"/>
    <w:rsid w:val="005F1C96"/>
    <w:rsid w:val="006021A1"/>
    <w:rsid w:val="0060436C"/>
    <w:rsid w:val="00607F92"/>
    <w:rsid w:val="00607FF4"/>
    <w:rsid w:val="00610172"/>
    <w:rsid w:val="006149A8"/>
    <w:rsid w:val="00615647"/>
    <w:rsid w:val="00617106"/>
    <w:rsid w:val="00624118"/>
    <w:rsid w:val="00625C24"/>
    <w:rsid w:val="0062701F"/>
    <w:rsid w:val="00630191"/>
    <w:rsid w:val="00634971"/>
    <w:rsid w:val="00635651"/>
    <w:rsid w:val="00636368"/>
    <w:rsid w:val="006375EF"/>
    <w:rsid w:val="006408A3"/>
    <w:rsid w:val="00641535"/>
    <w:rsid w:val="006425BA"/>
    <w:rsid w:val="006453E4"/>
    <w:rsid w:val="00646562"/>
    <w:rsid w:val="006467AC"/>
    <w:rsid w:val="00646FBC"/>
    <w:rsid w:val="0064770F"/>
    <w:rsid w:val="00652FB0"/>
    <w:rsid w:val="006532A3"/>
    <w:rsid w:val="00653D42"/>
    <w:rsid w:val="0065525A"/>
    <w:rsid w:val="00660AC4"/>
    <w:rsid w:val="00661317"/>
    <w:rsid w:val="00662646"/>
    <w:rsid w:val="00670EAE"/>
    <w:rsid w:val="0067579A"/>
    <w:rsid w:val="006776B1"/>
    <w:rsid w:val="00680112"/>
    <w:rsid w:val="00683DB4"/>
    <w:rsid w:val="0068769A"/>
    <w:rsid w:val="00687EF0"/>
    <w:rsid w:val="006918E5"/>
    <w:rsid w:val="00693E06"/>
    <w:rsid w:val="006A0113"/>
    <w:rsid w:val="006A1A03"/>
    <w:rsid w:val="006A7922"/>
    <w:rsid w:val="006B0668"/>
    <w:rsid w:val="006B06CD"/>
    <w:rsid w:val="006C0299"/>
    <w:rsid w:val="006D16B7"/>
    <w:rsid w:val="006D48D0"/>
    <w:rsid w:val="006D49D7"/>
    <w:rsid w:val="006E081B"/>
    <w:rsid w:val="006E10D0"/>
    <w:rsid w:val="006E4AEB"/>
    <w:rsid w:val="006E4EA1"/>
    <w:rsid w:val="006E787D"/>
    <w:rsid w:val="006F5F9D"/>
    <w:rsid w:val="00700C2B"/>
    <w:rsid w:val="007025DB"/>
    <w:rsid w:val="00705801"/>
    <w:rsid w:val="00706002"/>
    <w:rsid w:val="00706ED8"/>
    <w:rsid w:val="00707C31"/>
    <w:rsid w:val="00713977"/>
    <w:rsid w:val="00715CD0"/>
    <w:rsid w:val="007167FB"/>
    <w:rsid w:val="00717651"/>
    <w:rsid w:val="00717F8E"/>
    <w:rsid w:val="00720A73"/>
    <w:rsid w:val="00720D58"/>
    <w:rsid w:val="00725D54"/>
    <w:rsid w:val="00733867"/>
    <w:rsid w:val="00737036"/>
    <w:rsid w:val="007412A1"/>
    <w:rsid w:val="0075429C"/>
    <w:rsid w:val="007547AC"/>
    <w:rsid w:val="00760F68"/>
    <w:rsid w:val="0076248E"/>
    <w:rsid w:val="00762BCB"/>
    <w:rsid w:val="007703FC"/>
    <w:rsid w:val="007727E2"/>
    <w:rsid w:val="00773EA2"/>
    <w:rsid w:val="00775B56"/>
    <w:rsid w:val="007811B4"/>
    <w:rsid w:val="00781F6A"/>
    <w:rsid w:val="007835E0"/>
    <w:rsid w:val="00785831"/>
    <w:rsid w:val="00791F0A"/>
    <w:rsid w:val="00794429"/>
    <w:rsid w:val="007A05AD"/>
    <w:rsid w:val="007A2D58"/>
    <w:rsid w:val="007A4FFF"/>
    <w:rsid w:val="007A57DE"/>
    <w:rsid w:val="007A77FE"/>
    <w:rsid w:val="007A788D"/>
    <w:rsid w:val="007B21D4"/>
    <w:rsid w:val="007B2E80"/>
    <w:rsid w:val="007B4919"/>
    <w:rsid w:val="007B5EF0"/>
    <w:rsid w:val="007C2291"/>
    <w:rsid w:val="007C7FB7"/>
    <w:rsid w:val="007D2C4A"/>
    <w:rsid w:val="007D366B"/>
    <w:rsid w:val="007E04BE"/>
    <w:rsid w:val="007E3FDA"/>
    <w:rsid w:val="007E4EC1"/>
    <w:rsid w:val="007E6055"/>
    <w:rsid w:val="007F0948"/>
    <w:rsid w:val="007F2116"/>
    <w:rsid w:val="007F3351"/>
    <w:rsid w:val="007F42EE"/>
    <w:rsid w:val="00801756"/>
    <w:rsid w:val="00803BF8"/>
    <w:rsid w:val="00804E6C"/>
    <w:rsid w:val="00807EAE"/>
    <w:rsid w:val="00814A4B"/>
    <w:rsid w:val="008153C1"/>
    <w:rsid w:val="00817887"/>
    <w:rsid w:val="00820409"/>
    <w:rsid w:val="00820729"/>
    <w:rsid w:val="008319FF"/>
    <w:rsid w:val="0083242C"/>
    <w:rsid w:val="008343DA"/>
    <w:rsid w:val="0084181C"/>
    <w:rsid w:val="008426F0"/>
    <w:rsid w:val="0084444B"/>
    <w:rsid w:val="008463DB"/>
    <w:rsid w:val="008476A2"/>
    <w:rsid w:val="00855CA9"/>
    <w:rsid w:val="00860890"/>
    <w:rsid w:val="008629A9"/>
    <w:rsid w:val="00864A4D"/>
    <w:rsid w:val="00866C9F"/>
    <w:rsid w:val="00870C5B"/>
    <w:rsid w:val="00882AD3"/>
    <w:rsid w:val="00883484"/>
    <w:rsid w:val="00887059"/>
    <w:rsid w:val="008907D8"/>
    <w:rsid w:val="00891D01"/>
    <w:rsid w:val="00893E11"/>
    <w:rsid w:val="00894480"/>
    <w:rsid w:val="00895902"/>
    <w:rsid w:val="008A0A66"/>
    <w:rsid w:val="008A133F"/>
    <w:rsid w:val="008A3605"/>
    <w:rsid w:val="008A3E4E"/>
    <w:rsid w:val="008B10AB"/>
    <w:rsid w:val="008B4AEB"/>
    <w:rsid w:val="008C04B2"/>
    <w:rsid w:val="008C18B8"/>
    <w:rsid w:val="008C1E41"/>
    <w:rsid w:val="008C2024"/>
    <w:rsid w:val="008C2A40"/>
    <w:rsid w:val="008C3108"/>
    <w:rsid w:val="008D448D"/>
    <w:rsid w:val="008D55D6"/>
    <w:rsid w:val="008D5D23"/>
    <w:rsid w:val="008E0867"/>
    <w:rsid w:val="008E4DB4"/>
    <w:rsid w:val="008E5250"/>
    <w:rsid w:val="008F0577"/>
    <w:rsid w:val="008F104F"/>
    <w:rsid w:val="008F1245"/>
    <w:rsid w:val="008F12D4"/>
    <w:rsid w:val="008F27FA"/>
    <w:rsid w:val="008F3BEE"/>
    <w:rsid w:val="008F6442"/>
    <w:rsid w:val="008F78FB"/>
    <w:rsid w:val="008F7D32"/>
    <w:rsid w:val="009001E3"/>
    <w:rsid w:val="00901DE0"/>
    <w:rsid w:val="009118DB"/>
    <w:rsid w:val="00913415"/>
    <w:rsid w:val="00917C9A"/>
    <w:rsid w:val="00925B4E"/>
    <w:rsid w:val="00933D70"/>
    <w:rsid w:val="00937749"/>
    <w:rsid w:val="0095113E"/>
    <w:rsid w:val="009607B1"/>
    <w:rsid w:val="00966C0B"/>
    <w:rsid w:val="00970961"/>
    <w:rsid w:val="00971BA5"/>
    <w:rsid w:val="00981C7B"/>
    <w:rsid w:val="00984A05"/>
    <w:rsid w:val="009901CE"/>
    <w:rsid w:val="00991C63"/>
    <w:rsid w:val="00992F39"/>
    <w:rsid w:val="00993DF2"/>
    <w:rsid w:val="009946C6"/>
    <w:rsid w:val="009A1545"/>
    <w:rsid w:val="009A4D12"/>
    <w:rsid w:val="009A7BC1"/>
    <w:rsid w:val="009B2A82"/>
    <w:rsid w:val="009B5ADE"/>
    <w:rsid w:val="009B7CC7"/>
    <w:rsid w:val="009D01A7"/>
    <w:rsid w:val="009E1EB5"/>
    <w:rsid w:val="009E57B5"/>
    <w:rsid w:val="009E72E8"/>
    <w:rsid w:val="009E75C7"/>
    <w:rsid w:val="009F12E9"/>
    <w:rsid w:val="009F1500"/>
    <w:rsid w:val="009F1B3A"/>
    <w:rsid w:val="009F5773"/>
    <w:rsid w:val="00A011AF"/>
    <w:rsid w:val="00A05688"/>
    <w:rsid w:val="00A05B4F"/>
    <w:rsid w:val="00A1214C"/>
    <w:rsid w:val="00A12379"/>
    <w:rsid w:val="00A1507B"/>
    <w:rsid w:val="00A263DE"/>
    <w:rsid w:val="00A303C1"/>
    <w:rsid w:val="00A34477"/>
    <w:rsid w:val="00A36E2C"/>
    <w:rsid w:val="00A420AB"/>
    <w:rsid w:val="00A43085"/>
    <w:rsid w:val="00A47A09"/>
    <w:rsid w:val="00A513B4"/>
    <w:rsid w:val="00A518EF"/>
    <w:rsid w:val="00A5467A"/>
    <w:rsid w:val="00A627BD"/>
    <w:rsid w:val="00A62B9A"/>
    <w:rsid w:val="00A668C6"/>
    <w:rsid w:val="00A674EE"/>
    <w:rsid w:val="00A70FD1"/>
    <w:rsid w:val="00A711E6"/>
    <w:rsid w:val="00A71546"/>
    <w:rsid w:val="00A77A00"/>
    <w:rsid w:val="00A77F9E"/>
    <w:rsid w:val="00A80A33"/>
    <w:rsid w:val="00A822D9"/>
    <w:rsid w:val="00A828C4"/>
    <w:rsid w:val="00A84ED7"/>
    <w:rsid w:val="00A87CE4"/>
    <w:rsid w:val="00A917AF"/>
    <w:rsid w:val="00A91AEF"/>
    <w:rsid w:val="00A91CA3"/>
    <w:rsid w:val="00A95CF2"/>
    <w:rsid w:val="00A97A43"/>
    <w:rsid w:val="00AA20DC"/>
    <w:rsid w:val="00AA54A2"/>
    <w:rsid w:val="00AA6442"/>
    <w:rsid w:val="00AB0EEF"/>
    <w:rsid w:val="00AB47F7"/>
    <w:rsid w:val="00AC4F4C"/>
    <w:rsid w:val="00AD22A0"/>
    <w:rsid w:val="00AD4460"/>
    <w:rsid w:val="00AD49CB"/>
    <w:rsid w:val="00AD6E64"/>
    <w:rsid w:val="00AE4E30"/>
    <w:rsid w:val="00AE5F0F"/>
    <w:rsid w:val="00AE7540"/>
    <w:rsid w:val="00AF1A19"/>
    <w:rsid w:val="00AF2A01"/>
    <w:rsid w:val="00AF4011"/>
    <w:rsid w:val="00B00CD0"/>
    <w:rsid w:val="00B054C0"/>
    <w:rsid w:val="00B061E2"/>
    <w:rsid w:val="00B06BB0"/>
    <w:rsid w:val="00B11224"/>
    <w:rsid w:val="00B23975"/>
    <w:rsid w:val="00B23D77"/>
    <w:rsid w:val="00B24DFB"/>
    <w:rsid w:val="00B25ECB"/>
    <w:rsid w:val="00B349CD"/>
    <w:rsid w:val="00B420F7"/>
    <w:rsid w:val="00B4259C"/>
    <w:rsid w:val="00B47C21"/>
    <w:rsid w:val="00B51AED"/>
    <w:rsid w:val="00B52275"/>
    <w:rsid w:val="00B57BC3"/>
    <w:rsid w:val="00B60036"/>
    <w:rsid w:val="00B608F3"/>
    <w:rsid w:val="00B63C62"/>
    <w:rsid w:val="00B66CEE"/>
    <w:rsid w:val="00B739BD"/>
    <w:rsid w:val="00B8155F"/>
    <w:rsid w:val="00B8309A"/>
    <w:rsid w:val="00B90E27"/>
    <w:rsid w:val="00B95F2E"/>
    <w:rsid w:val="00B97B14"/>
    <w:rsid w:val="00BA0C8E"/>
    <w:rsid w:val="00BB06D3"/>
    <w:rsid w:val="00BB24FC"/>
    <w:rsid w:val="00BB49F4"/>
    <w:rsid w:val="00BC0E6D"/>
    <w:rsid w:val="00BC4AC3"/>
    <w:rsid w:val="00BD14B2"/>
    <w:rsid w:val="00BD21A7"/>
    <w:rsid w:val="00BE159F"/>
    <w:rsid w:val="00BE2162"/>
    <w:rsid w:val="00BE6437"/>
    <w:rsid w:val="00BE6A8C"/>
    <w:rsid w:val="00BE71CD"/>
    <w:rsid w:val="00BF0722"/>
    <w:rsid w:val="00BF2FCB"/>
    <w:rsid w:val="00BF3C23"/>
    <w:rsid w:val="00BF5EFD"/>
    <w:rsid w:val="00C020C1"/>
    <w:rsid w:val="00C03040"/>
    <w:rsid w:val="00C0741B"/>
    <w:rsid w:val="00C107F6"/>
    <w:rsid w:val="00C13730"/>
    <w:rsid w:val="00C16029"/>
    <w:rsid w:val="00C2471E"/>
    <w:rsid w:val="00C24FFA"/>
    <w:rsid w:val="00C25F2F"/>
    <w:rsid w:val="00C267B1"/>
    <w:rsid w:val="00C26DF4"/>
    <w:rsid w:val="00C34224"/>
    <w:rsid w:val="00C35745"/>
    <w:rsid w:val="00C366AF"/>
    <w:rsid w:val="00C404A3"/>
    <w:rsid w:val="00C40AFA"/>
    <w:rsid w:val="00C432DC"/>
    <w:rsid w:val="00C43C64"/>
    <w:rsid w:val="00C44024"/>
    <w:rsid w:val="00C44982"/>
    <w:rsid w:val="00C45F65"/>
    <w:rsid w:val="00C460C6"/>
    <w:rsid w:val="00C50233"/>
    <w:rsid w:val="00C51D69"/>
    <w:rsid w:val="00C53630"/>
    <w:rsid w:val="00C541E4"/>
    <w:rsid w:val="00C563C5"/>
    <w:rsid w:val="00C576FB"/>
    <w:rsid w:val="00C62680"/>
    <w:rsid w:val="00C643AF"/>
    <w:rsid w:val="00C67119"/>
    <w:rsid w:val="00C723DF"/>
    <w:rsid w:val="00C76CF4"/>
    <w:rsid w:val="00C80A19"/>
    <w:rsid w:val="00C8574C"/>
    <w:rsid w:val="00C8693F"/>
    <w:rsid w:val="00C90B9F"/>
    <w:rsid w:val="00CA0B9F"/>
    <w:rsid w:val="00CA6193"/>
    <w:rsid w:val="00CA621D"/>
    <w:rsid w:val="00CB3044"/>
    <w:rsid w:val="00CB435B"/>
    <w:rsid w:val="00CB5837"/>
    <w:rsid w:val="00CB669B"/>
    <w:rsid w:val="00CC077F"/>
    <w:rsid w:val="00CC0A26"/>
    <w:rsid w:val="00CC1C73"/>
    <w:rsid w:val="00CC4FEA"/>
    <w:rsid w:val="00CC572B"/>
    <w:rsid w:val="00CC7F08"/>
    <w:rsid w:val="00CD148B"/>
    <w:rsid w:val="00CD3844"/>
    <w:rsid w:val="00CD3BC6"/>
    <w:rsid w:val="00CD3F91"/>
    <w:rsid w:val="00CD452E"/>
    <w:rsid w:val="00CE0993"/>
    <w:rsid w:val="00CE22DC"/>
    <w:rsid w:val="00CE35EA"/>
    <w:rsid w:val="00CF15E8"/>
    <w:rsid w:val="00CF1CFC"/>
    <w:rsid w:val="00CF2372"/>
    <w:rsid w:val="00CF3504"/>
    <w:rsid w:val="00CF6125"/>
    <w:rsid w:val="00D0340D"/>
    <w:rsid w:val="00D03F67"/>
    <w:rsid w:val="00D05DBD"/>
    <w:rsid w:val="00D1019B"/>
    <w:rsid w:val="00D11261"/>
    <w:rsid w:val="00D20DE4"/>
    <w:rsid w:val="00D2264B"/>
    <w:rsid w:val="00D27E34"/>
    <w:rsid w:val="00D30FB2"/>
    <w:rsid w:val="00D352BA"/>
    <w:rsid w:val="00D35652"/>
    <w:rsid w:val="00D41A54"/>
    <w:rsid w:val="00D43231"/>
    <w:rsid w:val="00D434A6"/>
    <w:rsid w:val="00D45349"/>
    <w:rsid w:val="00D477A3"/>
    <w:rsid w:val="00D50BD5"/>
    <w:rsid w:val="00D52CAB"/>
    <w:rsid w:val="00D56C6D"/>
    <w:rsid w:val="00D61608"/>
    <w:rsid w:val="00D62CE8"/>
    <w:rsid w:val="00D65F44"/>
    <w:rsid w:val="00D6775D"/>
    <w:rsid w:val="00D725DC"/>
    <w:rsid w:val="00D73CCD"/>
    <w:rsid w:val="00D73E4A"/>
    <w:rsid w:val="00D75698"/>
    <w:rsid w:val="00D75B2F"/>
    <w:rsid w:val="00D76756"/>
    <w:rsid w:val="00D803F7"/>
    <w:rsid w:val="00D80E81"/>
    <w:rsid w:val="00D81010"/>
    <w:rsid w:val="00D82D65"/>
    <w:rsid w:val="00D83120"/>
    <w:rsid w:val="00D91545"/>
    <w:rsid w:val="00D91C86"/>
    <w:rsid w:val="00D94F54"/>
    <w:rsid w:val="00D95715"/>
    <w:rsid w:val="00D95DEF"/>
    <w:rsid w:val="00D96590"/>
    <w:rsid w:val="00DA06A5"/>
    <w:rsid w:val="00DA1D7D"/>
    <w:rsid w:val="00DA3AE2"/>
    <w:rsid w:val="00DA3EFC"/>
    <w:rsid w:val="00DB1F40"/>
    <w:rsid w:val="00DB535F"/>
    <w:rsid w:val="00DB5A71"/>
    <w:rsid w:val="00DC181E"/>
    <w:rsid w:val="00DC2D7F"/>
    <w:rsid w:val="00DC3971"/>
    <w:rsid w:val="00DC5BD1"/>
    <w:rsid w:val="00DD37B2"/>
    <w:rsid w:val="00DD588D"/>
    <w:rsid w:val="00DD7241"/>
    <w:rsid w:val="00DD74B8"/>
    <w:rsid w:val="00DD7CD8"/>
    <w:rsid w:val="00DE0EB5"/>
    <w:rsid w:val="00DE112C"/>
    <w:rsid w:val="00DE1DFB"/>
    <w:rsid w:val="00DE3608"/>
    <w:rsid w:val="00DE5B21"/>
    <w:rsid w:val="00DE721F"/>
    <w:rsid w:val="00DF7A36"/>
    <w:rsid w:val="00E02748"/>
    <w:rsid w:val="00E04954"/>
    <w:rsid w:val="00E055F8"/>
    <w:rsid w:val="00E10914"/>
    <w:rsid w:val="00E15788"/>
    <w:rsid w:val="00E16DCA"/>
    <w:rsid w:val="00E232EE"/>
    <w:rsid w:val="00E264CA"/>
    <w:rsid w:val="00E27F72"/>
    <w:rsid w:val="00E32DC5"/>
    <w:rsid w:val="00E34353"/>
    <w:rsid w:val="00E347D3"/>
    <w:rsid w:val="00E422DD"/>
    <w:rsid w:val="00E42AF4"/>
    <w:rsid w:val="00E51755"/>
    <w:rsid w:val="00E532CC"/>
    <w:rsid w:val="00E56A4B"/>
    <w:rsid w:val="00E620B4"/>
    <w:rsid w:val="00E6778C"/>
    <w:rsid w:val="00E713DB"/>
    <w:rsid w:val="00E72EDC"/>
    <w:rsid w:val="00E74D8B"/>
    <w:rsid w:val="00E9049B"/>
    <w:rsid w:val="00E93717"/>
    <w:rsid w:val="00E94E58"/>
    <w:rsid w:val="00E9552A"/>
    <w:rsid w:val="00E95B1B"/>
    <w:rsid w:val="00E9671E"/>
    <w:rsid w:val="00EA12D0"/>
    <w:rsid w:val="00EA2BDF"/>
    <w:rsid w:val="00EA3D9A"/>
    <w:rsid w:val="00EB0552"/>
    <w:rsid w:val="00EB50BB"/>
    <w:rsid w:val="00EB7E07"/>
    <w:rsid w:val="00EC7147"/>
    <w:rsid w:val="00ED0C0E"/>
    <w:rsid w:val="00ED1385"/>
    <w:rsid w:val="00ED1433"/>
    <w:rsid w:val="00ED352C"/>
    <w:rsid w:val="00ED5727"/>
    <w:rsid w:val="00ED6A8E"/>
    <w:rsid w:val="00EE07C8"/>
    <w:rsid w:val="00EE3256"/>
    <w:rsid w:val="00EE3292"/>
    <w:rsid w:val="00EE5D8B"/>
    <w:rsid w:val="00EE6BEA"/>
    <w:rsid w:val="00EF5416"/>
    <w:rsid w:val="00EF54FA"/>
    <w:rsid w:val="00EF6A8F"/>
    <w:rsid w:val="00EF73B8"/>
    <w:rsid w:val="00EF7AA4"/>
    <w:rsid w:val="00F0140B"/>
    <w:rsid w:val="00F04106"/>
    <w:rsid w:val="00F06AE3"/>
    <w:rsid w:val="00F06B10"/>
    <w:rsid w:val="00F117AE"/>
    <w:rsid w:val="00F12441"/>
    <w:rsid w:val="00F13DF0"/>
    <w:rsid w:val="00F1525D"/>
    <w:rsid w:val="00F21CDA"/>
    <w:rsid w:val="00F23771"/>
    <w:rsid w:val="00F23AAF"/>
    <w:rsid w:val="00F2485F"/>
    <w:rsid w:val="00F34428"/>
    <w:rsid w:val="00F35CA4"/>
    <w:rsid w:val="00F35EE4"/>
    <w:rsid w:val="00F40B35"/>
    <w:rsid w:val="00F53E06"/>
    <w:rsid w:val="00F5596C"/>
    <w:rsid w:val="00F55C04"/>
    <w:rsid w:val="00F5739B"/>
    <w:rsid w:val="00F61B54"/>
    <w:rsid w:val="00F65240"/>
    <w:rsid w:val="00F706C7"/>
    <w:rsid w:val="00F707E2"/>
    <w:rsid w:val="00F730B9"/>
    <w:rsid w:val="00F74E28"/>
    <w:rsid w:val="00F75288"/>
    <w:rsid w:val="00F76962"/>
    <w:rsid w:val="00F86D2C"/>
    <w:rsid w:val="00F87D9E"/>
    <w:rsid w:val="00F90BFC"/>
    <w:rsid w:val="00F90DC2"/>
    <w:rsid w:val="00F915DD"/>
    <w:rsid w:val="00F950F3"/>
    <w:rsid w:val="00F9537B"/>
    <w:rsid w:val="00F969B8"/>
    <w:rsid w:val="00FA0359"/>
    <w:rsid w:val="00FA1E58"/>
    <w:rsid w:val="00FA3158"/>
    <w:rsid w:val="00FA68C2"/>
    <w:rsid w:val="00FA7BB3"/>
    <w:rsid w:val="00FB1F73"/>
    <w:rsid w:val="00FB3A01"/>
    <w:rsid w:val="00FB55B7"/>
    <w:rsid w:val="00FB73B3"/>
    <w:rsid w:val="00FC7537"/>
    <w:rsid w:val="00FD1A11"/>
    <w:rsid w:val="00FD32CD"/>
    <w:rsid w:val="00FD4E4F"/>
    <w:rsid w:val="00FE2087"/>
    <w:rsid w:val="00FE5FE8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1A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FE2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3A08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E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775B56"/>
  </w:style>
  <w:style w:type="paragraph" w:styleId="Kopfzeile">
    <w:name w:val="header"/>
    <w:basedOn w:val="Standard"/>
    <w:link w:val="KopfzeileZchn"/>
    <w:uiPriority w:val="99"/>
    <w:unhideWhenUsed/>
    <w:rsid w:val="007E60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E6055"/>
  </w:style>
  <w:style w:type="paragraph" w:styleId="Fuzeile">
    <w:name w:val="footer"/>
    <w:basedOn w:val="Standard"/>
    <w:link w:val="FuzeileZchn"/>
    <w:uiPriority w:val="99"/>
    <w:unhideWhenUsed/>
    <w:rsid w:val="007E60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E6055"/>
  </w:style>
  <w:style w:type="character" w:styleId="Seitenzahl">
    <w:name w:val="page number"/>
    <w:basedOn w:val="Absatz-Standardschriftart"/>
    <w:uiPriority w:val="99"/>
    <w:semiHidden/>
    <w:unhideWhenUsed/>
    <w:rsid w:val="007E6055"/>
  </w:style>
  <w:style w:type="character" w:customStyle="1" w:styleId="normaltextrun">
    <w:name w:val="normaltextrun"/>
    <w:basedOn w:val="Absatz-Standardschriftart"/>
    <w:rsid w:val="00037017"/>
  </w:style>
  <w:style w:type="character" w:customStyle="1" w:styleId="eop">
    <w:name w:val="eop"/>
    <w:basedOn w:val="Absatz-Standardschriftart"/>
    <w:rsid w:val="00525850"/>
  </w:style>
  <w:style w:type="paragraph" w:styleId="Funotentext">
    <w:name w:val="footnote text"/>
    <w:basedOn w:val="Standard"/>
    <w:link w:val="FunotentextZchn"/>
    <w:uiPriority w:val="99"/>
    <w:semiHidden/>
    <w:unhideWhenUsed/>
    <w:rsid w:val="004E732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732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E7328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A1214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58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58E"/>
    <w:rPr>
      <w:rFonts w:ascii="Times New Roman" w:eastAsia="Times New Roman" w:hAnsi="Times New Roman" w:cs="Times New Roman"/>
      <w:sz w:val="18"/>
      <w:szCs w:val="18"/>
      <w:lang w:eastAsia="de-DE"/>
    </w:rPr>
  </w:style>
  <w:style w:type="character" w:styleId="Hervorhebung">
    <w:name w:val="Emphasis"/>
    <w:basedOn w:val="Absatz-Standardschriftart"/>
    <w:uiPriority w:val="20"/>
    <w:qFormat/>
    <w:rsid w:val="00DB535F"/>
    <w:rPr>
      <w:i/>
      <w:iCs/>
    </w:rPr>
  </w:style>
  <w:style w:type="paragraph" w:customStyle="1" w:styleId="paragraph">
    <w:name w:val="paragraph"/>
    <w:basedOn w:val="Standard"/>
    <w:rsid w:val="00C35745"/>
    <w:pPr>
      <w:spacing w:before="100" w:beforeAutospacing="1" w:after="100" w:afterAutospacing="1"/>
    </w:pPr>
  </w:style>
  <w:style w:type="character" w:customStyle="1" w:styleId="caps">
    <w:name w:val="caps"/>
    <w:basedOn w:val="Absatz-Standardschriftart"/>
    <w:rsid w:val="003E376B"/>
  </w:style>
  <w:style w:type="character" w:styleId="Hyperlink">
    <w:name w:val="Hyperlink"/>
    <w:basedOn w:val="Absatz-Standardschriftart"/>
    <w:uiPriority w:val="99"/>
    <w:unhideWhenUsed/>
    <w:rsid w:val="00F21CD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C0E6D"/>
    <w:rPr>
      <w:b/>
      <w:bCs/>
    </w:rPr>
  </w:style>
  <w:style w:type="paragraph" w:customStyle="1" w:styleId="xmsonormal">
    <w:name w:val="x_msonormal"/>
    <w:basedOn w:val="Standard"/>
    <w:rsid w:val="00E10914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7A4FF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5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5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50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5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50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krper">
    <w:name w:val="Body Text"/>
    <w:link w:val="TextkrperZchn"/>
    <w:rsid w:val="00653D4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418"/>
      </w:tabs>
      <w:spacing w:line="360" w:lineRule="exact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53D42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465CC2"/>
    <w:rPr>
      <w:rFonts w:ascii="Times New Roman" w:eastAsia="Times New Roman" w:hAnsi="Times New Roman" w:cs="Times New Roman"/>
      <w:lang w:eastAsia="de-DE"/>
    </w:rPr>
  </w:style>
  <w:style w:type="paragraph" w:styleId="Blocktext">
    <w:name w:val="Block Text"/>
    <w:basedOn w:val="Standard"/>
    <w:rsid w:val="00737036"/>
    <w:pPr>
      <w:ind w:left="72" w:right="213"/>
    </w:pPr>
    <w:rPr>
      <w:rFonts w:ascii="Arial" w:hAnsi="Arial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08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Default">
    <w:name w:val="Default"/>
    <w:rsid w:val="00324FC8"/>
    <w:pPr>
      <w:autoSpaceDE w:val="0"/>
      <w:autoSpaceDN w:val="0"/>
      <w:adjustRightInd w:val="0"/>
    </w:pPr>
    <w:rPr>
      <w:rFonts w:ascii="PT Sans" w:hAnsi="PT Sans" w:cs="PT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64F794-DB6B-459E-B73E-91147362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606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Hildenbrand</dc:creator>
  <cp:keywords/>
  <dc:description/>
  <cp:lastModifiedBy>FSJ, Grüne</cp:lastModifiedBy>
  <cp:revision>2</cp:revision>
  <cp:lastPrinted>2022-10-28T16:03:00Z</cp:lastPrinted>
  <dcterms:created xsi:type="dcterms:W3CDTF">2022-11-10T12:09:00Z</dcterms:created>
  <dcterms:modified xsi:type="dcterms:W3CDTF">2022-11-10T12:09:00Z</dcterms:modified>
</cp:coreProperties>
</file>